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66" w:rsidRPr="00441955" w:rsidRDefault="00CC5566" w:rsidP="00CC5566">
      <w:pPr>
        <w:tabs>
          <w:tab w:val="left" w:pos="7425"/>
        </w:tabs>
        <w:ind w:firstLine="720"/>
        <w:jc w:val="right"/>
        <w:rPr>
          <w:b/>
        </w:rPr>
      </w:pPr>
      <w:r w:rsidRPr="00441955">
        <w:t xml:space="preserve">Приложение </w:t>
      </w:r>
    </w:p>
    <w:p w:rsidR="00CC5566" w:rsidRPr="00441955" w:rsidRDefault="00CC5566" w:rsidP="00CC5566">
      <w:pPr>
        <w:widowControl w:val="0"/>
        <w:autoSpaceDE w:val="0"/>
        <w:autoSpaceDN w:val="0"/>
        <w:adjustRightInd w:val="0"/>
        <w:ind w:firstLine="720"/>
        <w:jc w:val="right"/>
      </w:pPr>
      <w:r w:rsidRPr="00441955">
        <w:t xml:space="preserve">  к постановлению администрации</w:t>
      </w:r>
    </w:p>
    <w:p w:rsidR="00CC5566" w:rsidRPr="00441955" w:rsidRDefault="00CC5566" w:rsidP="0022309A">
      <w:pPr>
        <w:pStyle w:val="a3"/>
        <w:ind w:firstLine="720"/>
        <w:jc w:val="right"/>
        <w:rPr>
          <w:rFonts w:ascii="Times New Roman" w:hAnsi="Times New Roman"/>
          <w:sz w:val="24"/>
          <w:szCs w:val="24"/>
        </w:rPr>
      </w:pPr>
      <w:r w:rsidRPr="00441955">
        <w:rPr>
          <w:rFonts w:ascii="Times New Roman" w:hAnsi="Times New Roman"/>
          <w:sz w:val="24"/>
          <w:szCs w:val="24"/>
        </w:rPr>
        <w:t xml:space="preserve">                                        </w:t>
      </w:r>
      <w:r w:rsidR="0022309A">
        <w:rPr>
          <w:rFonts w:ascii="Times New Roman" w:hAnsi="Times New Roman"/>
          <w:sz w:val="24"/>
          <w:szCs w:val="24"/>
        </w:rPr>
        <w:t xml:space="preserve">            сельского поселения </w:t>
      </w:r>
      <w:r w:rsidRPr="00441955">
        <w:rPr>
          <w:rFonts w:ascii="Times New Roman" w:hAnsi="Times New Roman"/>
          <w:sz w:val="24"/>
          <w:szCs w:val="24"/>
        </w:rPr>
        <w:t xml:space="preserve"> </w:t>
      </w:r>
      <w:proofErr w:type="spellStart"/>
      <w:r w:rsidR="0022309A">
        <w:rPr>
          <w:rFonts w:ascii="Times New Roman" w:hAnsi="Times New Roman"/>
          <w:sz w:val="24"/>
          <w:szCs w:val="24"/>
        </w:rPr>
        <w:t>Семенкинский</w:t>
      </w:r>
      <w:proofErr w:type="spellEnd"/>
      <w:r w:rsidR="0022309A">
        <w:rPr>
          <w:rFonts w:ascii="Times New Roman" w:hAnsi="Times New Roman"/>
          <w:sz w:val="24"/>
          <w:szCs w:val="24"/>
        </w:rPr>
        <w:t xml:space="preserve"> </w:t>
      </w:r>
      <w:r w:rsidRPr="00441955">
        <w:rPr>
          <w:rFonts w:ascii="Times New Roman" w:hAnsi="Times New Roman"/>
          <w:sz w:val="24"/>
          <w:szCs w:val="24"/>
        </w:rPr>
        <w:t>сельсовет</w:t>
      </w:r>
    </w:p>
    <w:p w:rsidR="00CC5566" w:rsidRPr="00441955" w:rsidRDefault="00CC5566" w:rsidP="0022309A">
      <w:pPr>
        <w:pStyle w:val="a3"/>
        <w:ind w:firstLine="720"/>
        <w:jc w:val="right"/>
        <w:rPr>
          <w:rFonts w:ascii="Times New Roman" w:hAnsi="Times New Roman"/>
          <w:sz w:val="24"/>
          <w:szCs w:val="24"/>
        </w:rPr>
      </w:pPr>
      <w:r w:rsidRPr="00441955">
        <w:rPr>
          <w:rFonts w:ascii="Times New Roman" w:hAnsi="Times New Roman"/>
          <w:sz w:val="24"/>
          <w:szCs w:val="24"/>
        </w:rPr>
        <w:t xml:space="preserve">                                               </w:t>
      </w:r>
      <w:r w:rsidR="0022309A">
        <w:rPr>
          <w:rFonts w:ascii="Times New Roman" w:hAnsi="Times New Roman"/>
          <w:sz w:val="24"/>
          <w:szCs w:val="24"/>
        </w:rPr>
        <w:t xml:space="preserve">           </w:t>
      </w:r>
      <w:proofErr w:type="gramStart"/>
      <w:r w:rsidR="0022309A">
        <w:rPr>
          <w:rFonts w:ascii="Times New Roman" w:hAnsi="Times New Roman"/>
          <w:sz w:val="24"/>
          <w:szCs w:val="24"/>
        </w:rPr>
        <w:t>муниципального</w:t>
      </w:r>
      <w:proofErr w:type="gramEnd"/>
      <w:r w:rsidR="0022309A">
        <w:rPr>
          <w:rFonts w:ascii="Times New Roman" w:hAnsi="Times New Roman"/>
          <w:sz w:val="24"/>
          <w:szCs w:val="24"/>
        </w:rPr>
        <w:t xml:space="preserve"> район </w:t>
      </w:r>
      <w:r w:rsidRPr="00441955">
        <w:rPr>
          <w:rFonts w:ascii="Times New Roman" w:hAnsi="Times New Roman"/>
          <w:sz w:val="24"/>
          <w:szCs w:val="24"/>
        </w:rPr>
        <w:t xml:space="preserve"> </w:t>
      </w:r>
      <w:proofErr w:type="spellStart"/>
      <w:r w:rsidRPr="00441955">
        <w:rPr>
          <w:rFonts w:ascii="Times New Roman" w:hAnsi="Times New Roman"/>
          <w:sz w:val="24"/>
          <w:szCs w:val="24"/>
        </w:rPr>
        <w:t>Аургазинский</w:t>
      </w:r>
      <w:proofErr w:type="spellEnd"/>
      <w:r w:rsidRPr="00441955">
        <w:rPr>
          <w:rFonts w:ascii="Times New Roman" w:hAnsi="Times New Roman"/>
          <w:sz w:val="24"/>
          <w:szCs w:val="24"/>
        </w:rPr>
        <w:t xml:space="preserve"> район </w:t>
      </w:r>
    </w:p>
    <w:p w:rsidR="00CC5566" w:rsidRPr="00441955" w:rsidRDefault="00CC5566" w:rsidP="00CC5566">
      <w:pPr>
        <w:pStyle w:val="a3"/>
        <w:ind w:firstLine="720"/>
        <w:jc w:val="right"/>
        <w:rPr>
          <w:rFonts w:ascii="Times New Roman" w:hAnsi="Times New Roman"/>
          <w:sz w:val="24"/>
          <w:szCs w:val="24"/>
        </w:rPr>
      </w:pPr>
      <w:r w:rsidRPr="00441955">
        <w:rPr>
          <w:rFonts w:ascii="Times New Roman" w:hAnsi="Times New Roman"/>
          <w:sz w:val="24"/>
          <w:szCs w:val="24"/>
        </w:rPr>
        <w:t xml:space="preserve">                                                              Республики Башкортостан</w:t>
      </w:r>
    </w:p>
    <w:p w:rsidR="00CC5566" w:rsidRPr="00441955" w:rsidRDefault="00CC5566" w:rsidP="00CC5566">
      <w:pPr>
        <w:widowControl w:val="0"/>
        <w:autoSpaceDE w:val="0"/>
        <w:autoSpaceDN w:val="0"/>
        <w:adjustRightInd w:val="0"/>
        <w:ind w:firstLine="720"/>
        <w:jc w:val="right"/>
      </w:pPr>
      <w:r>
        <w:t>от  2</w:t>
      </w:r>
      <w:r w:rsidR="00891001">
        <w:t>5</w:t>
      </w:r>
      <w:r>
        <w:t>.01.2019</w:t>
      </w:r>
      <w:r w:rsidRPr="00441955">
        <w:t xml:space="preserve"> года № </w:t>
      </w:r>
      <w:r w:rsidR="00891001">
        <w:t>7</w:t>
      </w:r>
    </w:p>
    <w:p w:rsidR="00CC5566" w:rsidRPr="00441955" w:rsidRDefault="00CC5566" w:rsidP="00CC5566">
      <w:pPr>
        <w:widowControl w:val="0"/>
        <w:tabs>
          <w:tab w:val="left" w:pos="567"/>
        </w:tabs>
        <w:ind w:firstLine="720"/>
        <w:contextualSpacing/>
        <w:jc w:val="center"/>
        <w:rPr>
          <w:b/>
        </w:rPr>
      </w:pPr>
    </w:p>
    <w:p w:rsidR="00CC5566" w:rsidRPr="0076630B" w:rsidRDefault="00CC5566" w:rsidP="00CC5566">
      <w:pPr>
        <w:widowControl w:val="0"/>
        <w:tabs>
          <w:tab w:val="left" w:pos="567"/>
        </w:tabs>
        <w:ind w:firstLine="720"/>
        <w:contextualSpacing/>
        <w:jc w:val="center"/>
        <w:rPr>
          <w:b/>
          <w:sz w:val="28"/>
          <w:szCs w:val="28"/>
        </w:rPr>
      </w:pPr>
    </w:p>
    <w:p w:rsidR="00CC5566" w:rsidRPr="0076630B" w:rsidRDefault="00CC5566" w:rsidP="0022309A">
      <w:pPr>
        <w:widowControl w:val="0"/>
        <w:tabs>
          <w:tab w:val="left" w:pos="567"/>
        </w:tabs>
        <w:ind w:firstLine="720"/>
        <w:contextualSpacing/>
        <w:jc w:val="center"/>
        <w:rPr>
          <w:b/>
          <w:sz w:val="28"/>
          <w:szCs w:val="28"/>
        </w:rPr>
      </w:pPr>
      <w:proofErr w:type="gramStart"/>
      <w:r w:rsidRPr="0076630B">
        <w:rPr>
          <w:b/>
          <w:sz w:val="28"/>
          <w:szCs w:val="28"/>
        </w:rPr>
        <w:t>Административный регламент предоставления му</w:t>
      </w:r>
      <w:r w:rsidR="00F10971">
        <w:rPr>
          <w:b/>
          <w:sz w:val="28"/>
          <w:szCs w:val="28"/>
        </w:rPr>
        <w:t>ниципальной услуги Администрацией</w:t>
      </w:r>
      <w:r w:rsidRPr="0076630B">
        <w:rPr>
          <w:b/>
          <w:sz w:val="28"/>
          <w:szCs w:val="28"/>
        </w:rPr>
        <w:t xml:space="preserve">  сельского поселении </w:t>
      </w:r>
      <w:proofErr w:type="spellStart"/>
      <w:r w:rsidR="0022309A">
        <w:rPr>
          <w:b/>
          <w:sz w:val="28"/>
          <w:szCs w:val="28"/>
        </w:rPr>
        <w:t>Семенкинский</w:t>
      </w:r>
      <w:proofErr w:type="spellEnd"/>
      <w:r w:rsidR="0022309A">
        <w:rPr>
          <w:b/>
          <w:sz w:val="28"/>
          <w:szCs w:val="28"/>
        </w:rPr>
        <w:t xml:space="preserve"> </w:t>
      </w:r>
      <w:r w:rsidRPr="0076630B">
        <w:rPr>
          <w:b/>
          <w:sz w:val="28"/>
          <w:szCs w:val="28"/>
        </w:rPr>
        <w:t xml:space="preserve"> сельсовет муниципального района </w:t>
      </w:r>
      <w:proofErr w:type="spellStart"/>
      <w:r>
        <w:rPr>
          <w:b/>
          <w:sz w:val="28"/>
          <w:szCs w:val="28"/>
        </w:rPr>
        <w:t>Аургазинский</w:t>
      </w:r>
      <w:proofErr w:type="spellEnd"/>
      <w:r w:rsidRPr="0076630B">
        <w:rPr>
          <w:b/>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непригодными для проживания»</w:t>
      </w:r>
      <w:proofErr w:type="gramEnd"/>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743B17">
      <w:pPr>
        <w:widowControl w:val="0"/>
        <w:numPr>
          <w:ilvl w:val="0"/>
          <w:numId w:val="1"/>
        </w:numPr>
        <w:tabs>
          <w:tab w:val="left" w:pos="0"/>
        </w:tabs>
        <w:ind w:left="0" w:firstLine="0"/>
        <w:contextualSpacing/>
        <w:jc w:val="center"/>
        <w:rPr>
          <w:b/>
          <w:sz w:val="28"/>
          <w:szCs w:val="28"/>
        </w:rPr>
      </w:pPr>
      <w:r w:rsidRPr="0076630B">
        <w:rPr>
          <w:b/>
          <w:sz w:val="28"/>
          <w:szCs w:val="28"/>
        </w:rPr>
        <w:t>Общие положения</w:t>
      </w:r>
    </w:p>
    <w:p w:rsidR="00CC5566" w:rsidRPr="0076630B" w:rsidRDefault="00CC5566" w:rsidP="00CC5566">
      <w:pPr>
        <w:widowControl w:val="0"/>
        <w:tabs>
          <w:tab w:val="left" w:pos="567"/>
        </w:tabs>
        <w:ind w:firstLine="720"/>
        <w:contextualSpacing/>
        <w:jc w:val="center"/>
        <w:rPr>
          <w:b/>
          <w:sz w:val="28"/>
          <w:szCs w:val="28"/>
        </w:rPr>
      </w:pP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t>Предмет регулирования регламента</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xml:space="preserve">1.1 Административный регламент предоставления муниципальной услуги Администрацией сельского поселения </w:t>
      </w:r>
      <w:proofErr w:type="spellStart"/>
      <w:r w:rsidR="00743B17">
        <w:rPr>
          <w:sz w:val="28"/>
          <w:szCs w:val="28"/>
        </w:rPr>
        <w:t>Семенкинский</w:t>
      </w:r>
      <w:proofErr w:type="spellEnd"/>
      <w:r w:rsidRPr="0076630B">
        <w:rPr>
          <w:sz w:val="28"/>
          <w:szCs w:val="28"/>
        </w:rPr>
        <w:t xml:space="preserve"> сельсовет муниципального района </w:t>
      </w:r>
      <w:proofErr w:type="spellStart"/>
      <w:r>
        <w:rPr>
          <w:sz w:val="28"/>
          <w:szCs w:val="28"/>
        </w:rPr>
        <w:t>Аургазинский</w:t>
      </w:r>
      <w:proofErr w:type="spellEnd"/>
      <w:r w:rsidRPr="0076630B">
        <w:rPr>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w:t>
      </w:r>
      <w:proofErr w:type="gramEnd"/>
      <w:r w:rsidRPr="0076630B">
        <w:rPr>
          <w:sz w:val="28"/>
          <w:szCs w:val="28"/>
        </w:rPr>
        <w:t xml:space="preserve"> фонда </w:t>
      </w:r>
      <w:proofErr w:type="gramStart"/>
      <w:r w:rsidRPr="0076630B">
        <w:rPr>
          <w:sz w:val="28"/>
          <w:szCs w:val="28"/>
        </w:rPr>
        <w:t>непригодным</w:t>
      </w:r>
      <w:proofErr w:type="gramEnd"/>
      <w:r w:rsidRPr="0076630B">
        <w:rPr>
          <w:sz w:val="28"/>
          <w:szCs w:val="28"/>
        </w:rPr>
        <w:t xml:space="preserve"> для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Администрацией  сельского поселения </w:t>
      </w:r>
      <w:proofErr w:type="spellStart"/>
      <w:r w:rsidR="00743B17">
        <w:rPr>
          <w:sz w:val="28"/>
          <w:szCs w:val="28"/>
        </w:rPr>
        <w:t>Семенкинский</w:t>
      </w:r>
      <w:proofErr w:type="spellEnd"/>
      <w:r w:rsidRPr="0076630B">
        <w:rPr>
          <w:sz w:val="28"/>
          <w:szCs w:val="28"/>
        </w:rPr>
        <w:t xml:space="preserve"> сельсовет муниципального района </w:t>
      </w:r>
      <w:proofErr w:type="spellStart"/>
      <w:r>
        <w:rPr>
          <w:sz w:val="28"/>
          <w:szCs w:val="28"/>
        </w:rPr>
        <w:t>Аургазинский</w:t>
      </w:r>
      <w:proofErr w:type="spellEnd"/>
      <w:r w:rsidRPr="0076630B">
        <w:rPr>
          <w:sz w:val="28"/>
          <w:szCs w:val="28"/>
        </w:rPr>
        <w:t xml:space="preserve"> район Республики Башкортостан (далее – Администрация). </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t>Круг заявителей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1.3 Заявителями настоящей муниципальной услуги (далее – заявители) являются: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гражданин Российской Федерации, иностранный гражданин, лицо без гражданства – наниматели помещений, расположенных на территории сельского поселения </w:t>
      </w:r>
      <w:proofErr w:type="spellStart"/>
      <w:r w:rsidR="00743B17">
        <w:rPr>
          <w:sz w:val="28"/>
          <w:szCs w:val="28"/>
        </w:rPr>
        <w:t>Семенкинский</w:t>
      </w:r>
      <w:proofErr w:type="spellEnd"/>
      <w:r w:rsidR="00743B17">
        <w:rPr>
          <w:sz w:val="28"/>
          <w:szCs w:val="28"/>
        </w:rPr>
        <w:t xml:space="preserve"> </w:t>
      </w:r>
      <w:r w:rsidRPr="0076630B">
        <w:rPr>
          <w:sz w:val="28"/>
          <w:szCs w:val="28"/>
        </w:rPr>
        <w:t xml:space="preserve"> сельсовет муниципального района </w:t>
      </w:r>
      <w:proofErr w:type="spellStart"/>
      <w:r>
        <w:rPr>
          <w:sz w:val="28"/>
          <w:szCs w:val="28"/>
        </w:rPr>
        <w:t>Аургазинский</w:t>
      </w:r>
      <w:proofErr w:type="spellEnd"/>
      <w:r w:rsidRPr="0076630B">
        <w:rPr>
          <w:sz w:val="28"/>
          <w:szCs w:val="28"/>
        </w:rPr>
        <w:t xml:space="preserve"> район Республики Башкортостан либо их уполномоченные представители;</w:t>
      </w:r>
    </w:p>
    <w:p w:rsidR="00CC5566" w:rsidRPr="00743B17" w:rsidRDefault="00CC5566" w:rsidP="00743B17">
      <w:pPr>
        <w:widowControl w:val="0"/>
        <w:tabs>
          <w:tab w:val="left" w:pos="567"/>
        </w:tabs>
        <w:ind w:firstLine="720"/>
        <w:contextualSpacing/>
        <w:jc w:val="both"/>
        <w:rPr>
          <w:sz w:val="28"/>
          <w:szCs w:val="28"/>
        </w:rPr>
      </w:pPr>
      <w:r w:rsidRPr="0076630B">
        <w:rPr>
          <w:sz w:val="28"/>
          <w:szCs w:val="28"/>
        </w:rPr>
        <w:t>-</w:t>
      </w:r>
      <w:r w:rsidRPr="0076630B">
        <w:rPr>
          <w:sz w:val="28"/>
          <w:szCs w:val="28"/>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lastRenderedPageBreak/>
        <w:t>Требования к порядку информирования о предоставлении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5566" w:rsidRPr="002B51E2" w:rsidRDefault="00CC5566" w:rsidP="00743B17">
      <w:pPr>
        <w:tabs>
          <w:tab w:val="left" w:pos="7425"/>
        </w:tabs>
        <w:ind w:firstLine="720"/>
        <w:jc w:val="both"/>
        <w:rPr>
          <w:sz w:val="28"/>
          <w:szCs w:val="28"/>
        </w:rPr>
      </w:pPr>
      <w:r w:rsidRPr="002B51E2">
        <w:rPr>
          <w:sz w:val="28"/>
          <w:szCs w:val="28"/>
        </w:rPr>
        <w:t>4534</w:t>
      </w:r>
      <w:r w:rsidR="00743B17">
        <w:rPr>
          <w:sz w:val="28"/>
          <w:szCs w:val="28"/>
        </w:rPr>
        <w:t>92</w:t>
      </w:r>
      <w:r w:rsidRPr="002B51E2">
        <w:rPr>
          <w:sz w:val="28"/>
          <w:szCs w:val="28"/>
        </w:rPr>
        <w:t xml:space="preserve">, Республика Башкортостан, </w:t>
      </w:r>
      <w:proofErr w:type="spellStart"/>
      <w:r>
        <w:rPr>
          <w:sz w:val="28"/>
          <w:szCs w:val="28"/>
        </w:rPr>
        <w:t>Аургазинский</w:t>
      </w:r>
      <w:proofErr w:type="spellEnd"/>
      <w:r w:rsidRPr="002B51E2">
        <w:rPr>
          <w:sz w:val="28"/>
          <w:szCs w:val="28"/>
        </w:rPr>
        <w:t xml:space="preserve"> район, </w:t>
      </w:r>
      <w:proofErr w:type="spellStart"/>
      <w:r>
        <w:rPr>
          <w:sz w:val="28"/>
          <w:szCs w:val="28"/>
        </w:rPr>
        <w:t>с</w:t>
      </w:r>
      <w:proofErr w:type="gramStart"/>
      <w:r>
        <w:rPr>
          <w:sz w:val="28"/>
          <w:szCs w:val="28"/>
        </w:rPr>
        <w:t>.</w:t>
      </w:r>
      <w:r w:rsidR="00743B17">
        <w:rPr>
          <w:sz w:val="28"/>
          <w:szCs w:val="28"/>
        </w:rPr>
        <w:t>С</w:t>
      </w:r>
      <w:proofErr w:type="gramEnd"/>
      <w:r w:rsidR="00743B17">
        <w:rPr>
          <w:sz w:val="28"/>
          <w:szCs w:val="28"/>
        </w:rPr>
        <w:t>еменкино</w:t>
      </w:r>
      <w:proofErr w:type="spellEnd"/>
      <w:r>
        <w:rPr>
          <w:sz w:val="28"/>
          <w:szCs w:val="28"/>
        </w:rPr>
        <w:t>, ул.</w:t>
      </w:r>
      <w:r w:rsidR="00743B17">
        <w:rPr>
          <w:sz w:val="28"/>
          <w:szCs w:val="28"/>
        </w:rPr>
        <w:t>Советская, д.2а</w:t>
      </w:r>
    </w:p>
    <w:p w:rsidR="00CC5566" w:rsidRPr="002B51E2" w:rsidRDefault="00CC5566" w:rsidP="00CC5566">
      <w:pPr>
        <w:widowControl w:val="0"/>
        <w:autoSpaceDE w:val="0"/>
        <w:autoSpaceDN w:val="0"/>
        <w:adjustRightInd w:val="0"/>
        <w:ind w:firstLine="720"/>
        <w:jc w:val="both"/>
        <w:rPr>
          <w:sz w:val="28"/>
          <w:szCs w:val="28"/>
        </w:rPr>
      </w:pPr>
      <w:r w:rsidRPr="002B51E2">
        <w:rPr>
          <w:sz w:val="28"/>
          <w:szCs w:val="28"/>
        </w:rPr>
        <w:t>График работы:</w:t>
      </w:r>
    </w:p>
    <w:p w:rsidR="00CC5566" w:rsidRPr="002B51E2" w:rsidRDefault="00CC5566" w:rsidP="00CC5566">
      <w:pPr>
        <w:widowControl w:val="0"/>
        <w:autoSpaceDE w:val="0"/>
        <w:autoSpaceDN w:val="0"/>
        <w:adjustRightInd w:val="0"/>
        <w:ind w:firstLine="720"/>
        <w:jc w:val="both"/>
        <w:rPr>
          <w:sz w:val="28"/>
          <w:szCs w:val="28"/>
        </w:rPr>
      </w:pPr>
      <w:r w:rsidRPr="002B51E2">
        <w:rPr>
          <w:sz w:val="28"/>
          <w:szCs w:val="28"/>
        </w:rPr>
        <w:t>понедельник-пятница - с 9.00 до 1</w:t>
      </w:r>
      <w:r>
        <w:rPr>
          <w:sz w:val="28"/>
          <w:szCs w:val="28"/>
        </w:rPr>
        <w:t>7</w:t>
      </w:r>
      <w:r w:rsidRPr="002B51E2">
        <w:rPr>
          <w:sz w:val="28"/>
          <w:szCs w:val="28"/>
        </w:rPr>
        <w:t>.00;</w:t>
      </w:r>
    </w:p>
    <w:p w:rsidR="00CC5566" w:rsidRPr="002B51E2" w:rsidRDefault="00CC5566" w:rsidP="00CC5566">
      <w:pPr>
        <w:widowControl w:val="0"/>
        <w:autoSpaceDE w:val="0"/>
        <w:autoSpaceDN w:val="0"/>
        <w:adjustRightInd w:val="0"/>
        <w:ind w:firstLine="720"/>
        <w:jc w:val="both"/>
        <w:rPr>
          <w:sz w:val="28"/>
          <w:szCs w:val="28"/>
        </w:rPr>
      </w:pPr>
      <w:r w:rsidRPr="002B51E2">
        <w:rPr>
          <w:sz w:val="28"/>
          <w:szCs w:val="28"/>
        </w:rPr>
        <w:t>суббота и воскресенье – выходные дни;</w:t>
      </w:r>
    </w:p>
    <w:p w:rsidR="00CC5566" w:rsidRPr="002B51E2" w:rsidRDefault="00CC5566" w:rsidP="00CC5566">
      <w:pPr>
        <w:widowControl w:val="0"/>
        <w:autoSpaceDE w:val="0"/>
        <w:autoSpaceDN w:val="0"/>
        <w:adjustRightInd w:val="0"/>
        <w:ind w:firstLine="720"/>
        <w:jc w:val="both"/>
        <w:rPr>
          <w:sz w:val="28"/>
          <w:szCs w:val="28"/>
        </w:rPr>
      </w:pPr>
      <w:r w:rsidRPr="002B51E2">
        <w:rPr>
          <w:sz w:val="28"/>
          <w:szCs w:val="28"/>
        </w:rPr>
        <w:t>перерыв на обед - с 13.00 до 14.00.</w:t>
      </w:r>
    </w:p>
    <w:p w:rsidR="00CC5566" w:rsidRPr="002B51E2" w:rsidRDefault="00CC5566" w:rsidP="00CC5566">
      <w:pPr>
        <w:tabs>
          <w:tab w:val="left" w:pos="7425"/>
        </w:tabs>
        <w:ind w:firstLine="720"/>
        <w:jc w:val="both"/>
        <w:rPr>
          <w:sz w:val="28"/>
          <w:szCs w:val="28"/>
        </w:rPr>
      </w:pPr>
      <w:r w:rsidRPr="002B51E2">
        <w:rPr>
          <w:sz w:val="28"/>
          <w:szCs w:val="28"/>
        </w:rPr>
        <w:t>Продолжительность рабочего дня, непосредственно предшествующего нерабочему праздничному дню, уменьшается на один час.</w:t>
      </w:r>
    </w:p>
    <w:p w:rsidR="00CC5566" w:rsidRPr="002B51E2" w:rsidRDefault="00CC5566" w:rsidP="00CC5566">
      <w:pPr>
        <w:tabs>
          <w:tab w:val="left" w:pos="7425"/>
        </w:tabs>
        <w:ind w:firstLine="720"/>
        <w:jc w:val="both"/>
        <w:rPr>
          <w:sz w:val="28"/>
          <w:szCs w:val="28"/>
        </w:rPr>
      </w:pPr>
      <w:r w:rsidRPr="002B51E2">
        <w:rPr>
          <w:sz w:val="28"/>
          <w:szCs w:val="28"/>
        </w:rPr>
        <w:t>Контактные телефоны:8(347</w:t>
      </w:r>
      <w:r>
        <w:rPr>
          <w:sz w:val="28"/>
          <w:szCs w:val="28"/>
        </w:rPr>
        <w:t>45</w:t>
      </w:r>
      <w:r w:rsidRPr="002B51E2">
        <w:rPr>
          <w:sz w:val="28"/>
          <w:szCs w:val="28"/>
        </w:rPr>
        <w:t>)</w:t>
      </w:r>
      <w:r>
        <w:rPr>
          <w:sz w:val="28"/>
          <w:szCs w:val="28"/>
        </w:rPr>
        <w:t>2</w:t>
      </w:r>
      <w:r w:rsidR="00743B17">
        <w:rPr>
          <w:sz w:val="28"/>
          <w:szCs w:val="28"/>
        </w:rPr>
        <w:t>5636</w:t>
      </w:r>
    </w:p>
    <w:p w:rsidR="00CC5566" w:rsidRPr="002B51E2" w:rsidRDefault="00CC5566" w:rsidP="00CC5566">
      <w:pPr>
        <w:tabs>
          <w:tab w:val="left" w:pos="7425"/>
        </w:tabs>
        <w:ind w:firstLine="720"/>
        <w:jc w:val="both"/>
        <w:rPr>
          <w:sz w:val="28"/>
          <w:szCs w:val="28"/>
        </w:rPr>
      </w:pPr>
      <w:r w:rsidRPr="002B51E2">
        <w:rPr>
          <w:sz w:val="28"/>
          <w:szCs w:val="28"/>
        </w:rPr>
        <w:t xml:space="preserve">Адрес электронной почты: </w:t>
      </w:r>
      <w:r w:rsidR="00743B17">
        <w:rPr>
          <w:sz w:val="28"/>
          <w:szCs w:val="28"/>
        </w:rPr>
        <w:t>с</w:t>
      </w:r>
      <w:r w:rsidRPr="002B51E2">
        <w:rPr>
          <w:sz w:val="28"/>
          <w:szCs w:val="28"/>
          <w:lang w:val="en-US"/>
        </w:rPr>
        <w:t>e</w:t>
      </w:r>
      <w:r>
        <w:rPr>
          <w:sz w:val="28"/>
          <w:szCs w:val="28"/>
          <w:lang w:val="en-US"/>
        </w:rPr>
        <w:t>l</w:t>
      </w:r>
      <w:r w:rsidRPr="00874BC7">
        <w:rPr>
          <w:sz w:val="28"/>
          <w:szCs w:val="28"/>
        </w:rPr>
        <w:t>-</w:t>
      </w:r>
      <w:r>
        <w:rPr>
          <w:sz w:val="28"/>
          <w:szCs w:val="28"/>
          <w:lang w:val="en-US"/>
        </w:rPr>
        <w:t>pos</w:t>
      </w:r>
      <w:r w:rsidR="00743B17">
        <w:rPr>
          <w:sz w:val="28"/>
          <w:szCs w:val="28"/>
        </w:rPr>
        <w:t>12</w:t>
      </w:r>
      <w:r w:rsidRPr="002B51E2">
        <w:rPr>
          <w:sz w:val="28"/>
          <w:szCs w:val="28"/>
        </w:rPr>
        <w:t>@</w:t>
      </w:r>
      <w:proofErr w:type="spellStart"/>
      <w:r w:rsidRPr="002B51E2">
        <w:rPr>
          <w:sz w:val="28"/>
          <w:szCs w:val="28"/>
          <w:lang w:val="en-US"/>
        </w:rPr>
        <w:t>ufamts</w:t>
      </w:r>
      <w:proofErr w:type="spellEnd"/>
      <w:r w:rsidRPr="002B51E2">
        <w:rPr>
          <w:sz w:val="28"/>
          <w:szCs w:val="28"/>
        </w:rPr>
        <w:t>.</w:t>
      </w:r>
      <w:proofErr w:type="spellStart"/>
      <w:r w:rsidRPr="002B51E2">
        <w:rPr>
          <w:sz w:val="28"/>
          <w:szCs w:val="28"/>
          <w:lang w:val="en-US"/>
        </w:rPr>
        <w:t>ru</w:t>
      </w:r>
      <w:proofErr w:type="spellEnd"/>
    </w:p>
    <w:p w:rsidR="00CC5566" w:rsidRPr="00743B17" w:rsidRDefault="00CC5566" w:rsidP="00CC5566">
      <w:pPr>
        <w:tabs>
          <w:tab w:val="left" w:pos="7425"/>
        </w:tabs>
        <w:ind w:firstLine="720"/>
        <w:jc w:val="both"/>
        <w:rPr>
          <w:sz w:val="28"/>
          <w:szCs w:val="28"/>
        </w:rPr>
      </w:pPr>
      <w:r w:rsidRPr="002B51E2">
        <w:rPr>
          <w:sz w:val="28"/>
          <w:szCs w:val="28"/>
        </w:rPr>
        <w:t>Официальный сайт:</w:t>
      </w:r>
      <w:r w:rsidRPr="002B51E2">
        <w:t xml:space="preserve"> </w:t>
      </w:r>
      <w:r w:rsidR="00743B17">
        <w:rPr>
          <w:sz w:val="28"/>
          <w:szCs w:val="28"/>
          <w:lang w:val="en-US"/>
        </w:rPr>
        <w:t>www</w:t>
      </w:r>
      <w:r w:rsidR="00743B17" w:rsidRPr="00F10971">
        <w:rPr>
          <w:sz w:val="28"/>
          <w:szCs w:val="28"/>
        </w:rPr>
        <w:t>.</w:t>
      </w:r>
      <w:proofErr w:type="spellStart"/>
      <w:r w:rsidR="00743B17">
        <w:rPr>
          <w:sz w:val="28"/>
          <w:szCs w:val="28"/>
          <w:lang w:val="en-US"/>
        </w:rPr>
        <w:t>semenkinoadm</w:t>
      </w:r>
      <w:proofErr w:type="spellEnd"/>
      <w:r w:rsidR="00743B17" w:rsidRPr="00F10971">
        <w:rPr>
          <w:sz w:val="28"/>
          <w:szCs w:val="28"/>
        </w:rPr>
        <w:t>.</w:t>
      </w:r>
      <w:proofErr w:type="spellStart"/>
      <w:r w:rsidR="00743B17">
        <w:rPr>
          <w:sz w:val="28"/>
          <w:szCs w:val="28"/>
          <w:lang w:val="en-US"/>
        </w:rPr>
        <w:t>ru</w:t>
      </w:r>
      <w:proofErr w:type="spell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Адрес и режим работы РГАУ МФЦ указаны в приложении № 1 к Административному регламенту.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1.6</w:t>
      </w:r>
      <w:r w:rsidR="00743B17">
        <w:rPr>
          <w:sz w:val="28"/>
          <w:szCs w:val="28"/>
        </w:rPr>
        <w:t>.</w:t>
      </w:r>
      <w:r w:rsidRPr="0076630B">
        <w:rPr>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5566" w:rsidRPr="0076630B" w:rsidRDefault="00CC5566" w:rsidP="00CC5566">
      <w:pPr>
        <w:tabs>
          <w:tab w:val="left" w:pos="7425"/>
        </w:tabs>
        <w:ind w:firstLine="720"/>
        <w:jc w:val="both"/>
        <w:rPr>
          <w:sz w:val="28"/>
          <w:szCs w:val="28"/>
        </w:rPr>
      </w:pPr>
      <w:r w:rsidRPr="0076630B">
        <w:rPr>
          <w:sz w:val="28"/>
          <w:szCs w:val="28"/>
        </w:rPr>
        <w:t xml:space="preserve"> на официальном сайте Совета муниципального района </w:t>
      </w:r>
      <w:proofErr w:type="spellStart"/>
      <w:r>
        <w:rPr>
          <w:sz w:val="28"/>
          <w:szCs w:val="28"/>
        </w:rPr>
        <w:t>Аургазинский</w:t>
      </w:r>
      <w:proofErr w:type="spellEnd"/>
      <w:r w:rsidRPr="0076630B">
        <w:rPr>
          <w:sz w:val="28"/>
          <w:szCs w:val="28"/>
        </w:rPr>
        <w:t xml:space="preserve"> район Республики Башкортостан в сети Интернет (в разделе «Поселения муниципального района»,  </w:t>
      </w:r>
      <w:hyperlink r:id="rId7" w:history="1">
        <w:r w:rsidR="00743B17" w:rsidRPr="006844FE">
          <w:rPr>
            <w:rStyle w:val="a4"/>
            <w:sz w:val="28"/>
            <w:szCs w:val="28"/>
            <w:lang w:val="en-US"/>
          </w:rPr>
          <w:t>www</w:t>
        </w:r>
        <w:r w:rsidR="00743B17" w:rsidRPr="006844FE">
          <w:rPr>
            <w:rStyle w:val="a4"/>
            <w:sz w:val="28"/>
            <w:szCs w:val="28"/>
          </w:rPr>
          <w:t>.</w:t>
        </w:r>
        <w:r w:rsidR="00743B17" w:rsidRPr="006844FE">
          <w:rPr>
            <w:rStyle w:val="a4"/>
            <w:sz w:val="28"/>
            <w:szCs w:val="28"/>
            <w:lang w:val="en-US"/>
          </w:rPr>
          <w:t>semenkinoadm</w:t>
        </w:r>
        <w:r w:rsidR="00743B17" w:rsidRPr="006844FE">
          <w:rPr>
            <w:rStyle w:val="a4"/>
            <w:sz w:val="28"/>
            <w:szCs w:val="28"/>
          </w:rPr>
          <w:t>.</w:t>
        </w:r>
        <w:r w:rsidR="00743B17" w:rsidRPr="006844FE">
          <w:rPr>
            <w:rStyle w:val="a4"/>
            <w:sz w:val="28"/>
            <w:szCs w:val="28"/>
            <w:lang w:val="en-US"/>
          </w:rPr>
          <w:t>ru</w:t>
        </w:r>
      </w:hyperlink>
      <w:r w:rsidRPr="0076630B">
        <w:rPr>
          <w:sz w:val="28"/>
          <w:szCs w:val="28"/>
        </w:rPr>
        <w:t>) (далее – официальный сайт);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порядке;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порядке;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на официальном сайте РГАУ МФЦ в сети Интернет (http://www.mfcrb.ru);</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1.7</w:t>
      </w:r>
      <w:r w:rsidR="00743B17">
        <w:rPr>
          <w:sz w:val="28"/>
          <w:szCs w:val="28"/>
        </w:rPr>
        <w:t>.</w:t>
      </w:r>
      <w:r w:rsidRPr="0076630B">
        <w:rPr>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РГАУ МФЦ при обращении заявителя за информацией лично, по телефону, </w:t>
      </w:r>
      <w:r w:rsidRPr="0076630B">
        <w:rPr>
          <w:sz w:val="28"/>
          <w:szCs w:val="28"/>
        </w:rPr>
        <w:lastRenderedPageBreak/>
        <w:t>посредством почты, электронной почты: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1.7.1</w:t>
      </w:r>
      <w:r w:rsidR="00743B17">
        <w:rPr>
          <w:sz w:val="28"/>
          <w:szCs w:val="28"/>
        </w:rPr>
        <w:t>.</w:t>
      </w:r>
      <w:r w:rsidRPr="0076630B">
        <w:rPr>
          <w:sz w:val="28"/>
          <w:szCs w:val="28"/>
        </w:rPr>
        <w:t xml:space="preserve"> устное информирование осуществляется специалистами, ответственными за информирование, при обращении заявителя лично или по телефону: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время ожидания заявителя при индивидуальном устном консультировании не может превышать 15 минут;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1.7.2</w:t>
      </w:r>
      <w:r w:rsidR="00743B17">
        <w:rPr>
          <w:sz w:val="28"/>
          <w:szCs w:val="28"/>
        </w:rPr>
        <w:t>.</w:t>
      </w:r>
      <w:r w:rsidRPr="0076630B">
        <w:rPr>
          <w:sz w:val="28"/>
          <w:szCs w:val="28"/>
        </w:rPr>
        <w:t xml:space="preserve">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индивидуальном консультировании по почте (электронной почте) ответ на обращение направляется в адрес заявителя;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датой получения обращения является дата его регистрации в Администрации;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срок направления ответа на обращение заявителя не может превышать 30 календарных дней </w:t>
      </w:r>
      <w:proofErr w:type="gramStart"/>
      <w:r w:rsidRPr="0076630B">
        <w:rPr>
          <w:sz w:val="28"/>
          <w:szCs w:val="28"/>
        </w:rPr>
        <w:t>с даты регистрации</w:t>
      </w:r>
      <w:proofErr w:type="gramEnd"/>
      <w:r w:rsidRPr="0076630B">
        <w:rPr>
          <w:sz w:val="28"/>
          <w:szCs w:val="28"/>
        </w:rPr>
        <w:t xml:space="preserve"> обращения.</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t>II. Стандарт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w:t>
      </w:r>
      <w:r w:rsidR="00743B17">
        <w:rPr>
          <w:sz w:val="28"/>
          <w:szCs w:val="28"/>
        </w:rPr>
        <w:t>.</w:t>
      </w:r>
      <w:r w:rsidRPr="0076630B">
        <w:rPr>
          <w:sz w:val="28"/>
          <w:szCs w:val="28"/>
        </w:rPr>
        <w:t xml:space="preserve">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2.2</w:t>
      </w:r>
      <w:r w:rsidR="00743B17">
        <w:rPr>
          <w:sz w:val="28"/>
          <w:szCs w:val="28"/>
        </w:rPr>
        <w:t>.</w:t>
      </w:r>
      <w:r w:rsidRPr="0076630B">
        <w:rPr>
          <w:sz w:val="28"/>
          <w:szCs w:val="28"/>
        </w:rPr>
        <w:t xml:space="preserve"> Муниципальная услуга предоставляется Администрацией.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2.3</w:t>
      </w:r>
      <w:r w:rsidR="00743B17">
        <w:rPr>
          <w:sz w:val="28"/>
          <w:szCs w:val="28"/>
        </w:rPr>
        <w:t xml:space="preserve">. </w:t>
      </w:r>
      <w:r w:rsidRPr="0076630B">
        <w:rPr>
          <w:sz w:val="28"/>
          <w:szCs w:val="28"/>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Управление Федеральной службы государственной регистрации кадастра и картографии по Республике Башкортостан;</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2.4</w:t>
      </w:r>
      <w:r w:rsidR="00743B17">
        <w:rPr>
          <w:sz w:val="28"/>
          <w:szCs w:val="28"/>
        </w:rPr>
        <w:t xml:space="preserve">. </w:t>
      </w:r>
      <w:r w:rsidRPr="0076630B">
        <w:rPr>
          <w:sz w:val="28"/>
          <w:szCs w:val="28"/>
        </w:rPr>
        <w:t xml:space="preserve"> Результатом предоставления муниципальной услуги является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решение (заключение) о признании жилого помещения </w:t>
      </w:r>
      <w:proofErr w:type="gramStart"/>
      <w:r w:rsidRPr="0076630B">
        <w:rPr>
          <w:sz w:val="28"/>
          <w:szCs w:val="28"/>
        </w:rPr>
        <w:t>пригодным</w:t>
      </w:r>
      <w:proofErr w:type="gramEnd"/>
      <w:r w:rsidRPr="0076630B">
        <w:rPr>
          <w:sz w:val="28"/>
          <w:szCs w:val="28"/>
        </w:rPr>
        <w:t xml:space="preserve"> </w:t>
      </w:r>
      <w:r w:rsidRPr="0076630B">
        <w:rPr>
          <w:sz w:val="28"/>
          <w:szCs w:val="28"/>
        </w:rPr>
        <w:lastRenderedPageBreak/>
        <w:t>(непригодным) для проживания  постоянного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решение о признании многоквартирного дома аварийным и подлежащим сносу или о признании необходимости проведения ремонтных работ;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отказ в предоставлении муниципальной услуги.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2.5</w:t>
      </w:r>
      <w:r w:rsidR="00743B17">
        <w:rPr>
          <w:sz w:val="28"/>
          <w:szCs w:val="28"/>
        </w:rPr>
        <w:t xml:space="preserve">. </w:t>
      </w:r>
      <w:r w:rsidRPr="0076630B">
        <w:rPr>
          <w:sz w:val="28"/>
          <w:szCs w:val="28"/>
        </w:rPr>
        <w:t xml:space="preserve"> Срок предоставления муниципальной услуги не должен превышать 45 календарных дней со дня регистрации заявления заявителя в Администрации.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2.6</w:t>
      </w:r>
      <w:r w:rsidR="00743B17">
        <w:rPr>
          <w:sz w:val="28"/>
          <w:szCs w:val="28"/>
        </w:rPr>
        <w:t xml:space="preserve">. </w:t>
      </w:r>
      <w:r w:rsidRPr="0076630B">
        <w:rPr>
          <w:sz w:val="28"/>
          <w:szCs w:val="28"/>
        </w:rPr>
        <w:t xml:space="preserve"> Правовыми основаниями для предоставления муниципальной услуги являются</w:t>
      </w:r>
      <w:r w:rsidRPr="0076630B">
        <w:rPr>
          <w:sz w:val="28"/>
          <w:szCs w:val="28"/>
          <w:vertAlign w:val="superscript"/>
        </w:rPr>
        <w:footnoteReference w:id="1"/>
      </w:r>
      <w:r w:rsidRPr="0076630B">
        <w:rPr>
          <w:sz w:val="28"/>
          <w:szCs w:val="28"/>
        </w:rPr>
        <w:t xml:space="preserve">: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Конституция Российской Федерации </w:t>
      </w:r>
      <w:r w:rsidRPr="0076630B">
        <w:rPr>
          <w:rFonts w:eastAsia="Calibri"/>
          <w:sz w:val="28"/>
          <w:szCs w:val="28"/>
          <w:lang w:eastAsia="en-US"/>
        </w:rPr>
        <w:t>(Собрание законодательства Российской Федерации, 26.01.2009, № 4, статья 445)</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Гражданский кодекс Российской Федерации </w:t>
      </w:r>
      <w:r w:rsidRPr="0076630B">
        <w:rPr>
          <w:rFonts w:eastAsia="Calibri"/>
          <w:sz w:val="28"/>
          <w:szCs w:val="28"/>
          <w:lang w:eastAsia="en-US"/>
        </w:rPr>
        <w:t>(Российская газета, 08.12.1994, № 238 - 239)</w:t>
      </w:r>
      <w:r w:rsidRPr="0076630B">
        <w:rPr>
          <w:rFonts w:eastAsia="Calibri"/>
          <w:lang w:eastAsia="en-US"/>
        </w:rPr>
        <w:t>;</w:t>
      </w:r>
      <w:r w:rsidRPr="0076630B">
        <w:rPr>
          <w:sz w:val="28"/>
          <w:szCs w:val="28"/>
        </w:rPr>
        <w:t>;</w:t>
      </w:r>
    </w:p>
    <w:p w:rsidR="00CC5566" w:rsidRPr="0076630B" w:rsidRDefault="00CC5566" w:rsidP="00CC5566">
      <w:pPr>
        <w:autoSpaceDE w:val="0"/>
        <w:autoSpaceDN w:val="0"/>
        <w:adjustRightInd w:val="0"/>
        <w:ind w:firstLine="720"/>
        <w:jc w:val="both"/>
        <w:rPr>
          <w:sz w:val="28"/>
          <w:szCs w:val="28"/>
        </w:rPr>
      </w:pPr>
      <w:r w:rsidRPr="0076630B">
        <w:rPr>
          <w:sz w:val="28"/>
          <w:szCs w:val="28"/>
        </w:rPr>
        <w:t>Жилищный кодекс Российской Федерации (Собрание законодательства РФ, 03.01.2005, № 1 (часть 1), статья 14);</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статья 3822);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Федеральный закон от 02 мая 2006 года № 59-ФЗ «О порядке рассмотрения обращений граждан Российской Федерации» </w:t>
      </w:r>
      <w:r w:rsidRPr="0076630B">
        <w:t xml:space="preserve"> (</w:t>
      </w:r>
      <w:r w:rsidRPr="0076630B">
        <w:rPr>
          <w:sz w:val="28"/>
          <w:szCs w:val="28"/>
        </w:rPr>
        <w:t>Собрание законодательства РФ, 08.05.2006, № 19, статья 2060);</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Федеральный закон от 27 июля 2006 года № 149-ФЗ «Об информации, информационных технологиях и о защите информации» (Собрание законодательства РФ, 31.07.2006, № 31 (1 часть), статья 3448);</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Федеральный закон 27 июля 2006 года № 152-ФЗ «О персональных  данных»</w:t>
      </w:r>
      <w:r w:rsidRPr="0076630B">
        <w:t xml:space="preserve"> (</w:t>
      </w:r>
      <w:r w:rsidRPr="0076630B">
        <w:rPr>
          <w:sz w:val="28"/>
          <w:szCs w:val="28"/>
        </w:rPr>
        <w:t>Собрание законодательства РФ, 31.07.2006, № 31 (1 часть), статья 3451);</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статья 702) (далее – Положение);</w:t>
      </w:r>
    </w:p>
    <w:p w:rsidR="00CC5566" w:rsidRPr="0076630B" w:rsidRDefault="00CC5566" w:rsidP="00CC5566">
      <w:pPr>
        <w:autoSpaceDE w:val="0"/>
        <w:autoSpaceDN w:val="0"/>
        <w:adjustRightInd w:val="0"/>
        <w:ind w:firstLine="720"/>
        <w:jc w:val="both"/>
        <w:rPr>
          <w:sz w:val="28"/>
          <w:szCs w:val="28"/>
        </w:rPr>
      </w:pPr>
      <w:r w:rsidRPr="0076630B">
        <w:rPr>
          <w:sz w:val="28"/>
          <w:szCs w:val="28"/>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статья 82.);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статья 166);</w:t>
      </w:r>
    </w:p>
    <w:p w:rsidR="00CC5566" w:rsidRDefault="00CC5566" w:rsidP="00CC5566">
      <w:pPr>
        <w:autoSpaceDE w:val="0"/>
        <w:autoSpaceDN w:val="0"/>
        <w:adjustRightInd w:val="0"/>
        <w:ind w:firstLine="720"/>
        <w:jc w:val="both"/>
        <w:rPr>
          <w:sz w:val="28"/>
          <w:szCs w:val="28"/>
        </w:rPr>
      </w:pPr>
      <w:r w:rsidRPr="0076630B">
        <w:rPr>
          <w:sz w:val="28"/>
          <w:szCs w:val="28"/>
        </w:rPr>
        <w:lastRenderedPageBreak/>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статья 1742);</w:t>
      </w:r>
    </w:p>
    <w:p w:rsidR="00CC5566" w:rsidRPr="0076630B" w:rsidRDefault="00CC5566" w:rsidP="00CC5566">
      <w:pPr>
        <w:autoSpaceDE w:val="0"/>
        <w:autoSpaceDN w:val="0"/>
        <w:adjustRightInd w:val="0"/>
        <w:ind w:firstLine="720"/>
        <w:jc w:val="both"/>
        <w:rPr>
          <w:sz w:val="28"/>
          <w:szCs w:val="28"/>
        </w:rPr>
      </w:pPr>
      <w:r w:rsidRPr="00790622">
        <w:rPr>
          <w:sz w:val="28"/>
          <w:szCs w:val="28"/>
        </w:rPr>
        <w:t>Постановление Правительства Российской Федерации от 26.03.2016 г. № 236 «О требованиях к предоставлению в электронной форме государ</w:t>
      </w:r>
      <w:r>
        <w:rPr>
          <w:sz w:val="28"/>
          <w:szCs w:val="28"/>
        </w:rPr>
        <w:t>ственных и муниципальных услуг»;</w:t>
      </w:r>
    </w:p>
    <w:p w:rsidR="00CC5566" w:rsidRPr="0076630B" w:rsidRDefault="00CC5566" w:rsidP="00CC5566">
      <w:pPr>
        <w:autoSpaceDE w:val="0"/>
        <w:autoSpaceDN w:val="0"/>
        <w:adjustRightInd w:val="0"/>
        <w:ind w:firstLine="720"/>
        <w:jc w:val="both"/>
        <w:rPr>
          <w:sz w:val="28"/>
          <w:szCs w:val="28"/>
        </w:rPr>
      </w:pPr>
      <w:r w:rsidRPr="0076630B">
        <w:rPr>
          <w:sz w:val="28"/>
          <w:szCs w:val="28"/>
        </w:rPr>
        <w:t xml:space="preserve">Устав сельского поселения </w:t>
      </w:r>
      <w:proofErr w:type="spellStart"/>
      <w:r w:rsidR="00743B17">
        <w:rPr>
          <w:sz w:val="28"/>
          <w:szCs w:val="28"/>
        </w:rPr>
        <w:t>Семенкински</w:t>
      </w:r>
      <w:r>
        <w:rPr>
          <w:sz w:val="28"/>
          <w:szCs w:val="28"/>
        </w:rPr>
        <w:t>й</w:t>
      </w:r>
      <w:proofErr w:type="spellEnd"/>
      <w:r w:rsidRPr="0076630B">
        <w:rPr>
          <w:sz w:val="28"/>
          <w:szCs w:val="28"/>
        </w:rPr>
        <w:t xml:space="preserve"> сельсовет муниципального района </w:t>
      </w:r>
      <w:proofErr w:type="spellStart"/>
      <w:r>
        <w:rPr>
          <w:sz w:val="28"/>
          <w:szCs w:val="28"/>
        </w:rPr>
        <w:t>Аургазинский</w:t>
      </w:r>
      <w:proofErr w:type="spellEnd"/>
      <w:r w:rsidR="00743B17">
        <w:rPr>
          <w:sz w:val="28"/>
          <w:szCs w:val="28"/>
        </w:rPr>
        <w:t xml:space="preserve"> район Р</w:t>
      </w:r>
      <w:r w:rsidRPr="0076630B">
        <w:rPr>
          <w:sz w:val="28"/>
          <w:szCs w:val="28"/>
        </w:rPr>
        <w:t>еспублики Башкортостан.</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2.7</w:t>
      </w:r>
      <w:r w:rsidR="00743B17">
        <w:rPr>
          <w:sz w:val="28"/>
          <w:szCs w:val="28"/>
        </w:rPr>
        <w:t xml:space="preserve">. </w:t>
      </w:r>
      <w:r w:rsidRPr="0076630B">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паспорт гражданина  Российской Федерации (для граждан Российской Федерации старше 14 лет);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документ, удостоверяющий личность военнослужащего (удостоверение личности/военный билет);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удостоверение личности моряка;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вид на жительство (для лиц  без гражданства);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разрешение на временное проживание (для лиц без гражданства, временно проживающих на территории Российской Федерации);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удостоверение беженца (для беженцев).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копии документов, подтверждающих права пользования жилым помещением, один </w:t>
      </w:r>
      <w:proofErr w:type="gramStart"/>
      <w:r w:rsidRPr="0076630B">
        <w:rPr>
          <w:sz w:val="28"/>
          <w:szCs w:val="28"/>
        </w:rPr>
        <w:t>из</w:t>
      </w:r>
      <w:proofErr w:type="gramEnd"/>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социального найма;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 xml:space="preserve"> договор найма;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безвозмездного пользования жилым помещением для социальной защиты отдельных категорий граждан;</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аренды;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иные формы договоров, в случае, если правообладателем жилого помещения является юридическое лицо.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w:t>
      </w:r>
      <w:proofErr w:type="gramStart"/>
      <w:r w:rsidRPr="0076630B">
        <w:rPr>
          <w:sz w:val="28"/>
          <w:szCs w:val="28"/>
        </w:rPr>
        <w:t>доверенность</w:t>
      </w:r>
      <w:proofErr w:type="gramEnd"/>
      <w:r w:rsidRPr="0076630B">
        <w:rPr>
          <w:sz w:val="28"/>
          <w:szCs w:val="28"/>
        </w:rPr>
        <w:t xml:space="preserve"> выданная от имени юридического лица/законных представителей).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случае</w:t>
      </w:r>
      <w:proofErr w:type="gramStart"/>
      <w:r w:rsidRPr="0076630B">
        <w:rPr>
          <w:sz w:val="28"/>
          <w:szCs w:val="28"/>
        </w:rPr>
        <w:t>,</w:t>
      </w:r>
      <w:proofErr w:type="gramEnd"/>
      <w:r w:rsidRPr="0076630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w:t>
      </w:r>
      <w:proofErr w:type="gramStart"/>
      <w:r w:rsidRPr="0076630B">
        <w:rPr>
          <w:sz w:val="28"/>
          <w:szCs w:val="28"/>
        </w:rPr>
        <w:t>Административному регламенту).</w:t>
      </w:r>
      <w:proofErr w:type="gramEnd"/>
      <w:r w:rsidRPr="0076630B">
        <w:rPr>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2.8</w:t>
      </w:r>
      <w:r w:rsidR="00743B17">
        <w:rPr>
          <w:sz w:val="28"/>
          <w:szCs w:val="28"/>
        </w:rPr>
        <w:t xml:space="preserve">. </w:t>
      </w:r>
      <w:r w:rsidRPr="0076630B">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документ, содержащий сведения о зарегистрированных правах на объект недвижимого имущества: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технический паспорт жилого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заключения (акты) соответствующих органов государственного надзора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2.9</w:t>
      </w:r>
      <w:r w:rsidR="00743B17">
        <w:rPr>
          <w:sz w:val="28"/>
          <w:szCs w:val="28"/>
        </w:rPr>
        <w:t xml:space="preserve">. </w:t>
      </w:r>
      <w:r w:rsidRPr="0076630B">
        <w:rPr>
          <w:sz w:val="28"/>
          <w:szCs w:val="28"/>
        </w:rPr>
        <w:t xml:space="preserve"> </w:t>
      </w:r>
      <w:proofErr w:type="gramStart"/>
      <w:r w:rsidRPr="0076630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2.10 </w:t>
      </w:r>
      <w:r w:rsidR="00743B17">
        <w:rPr>
          <w:sz w:val="28"/>
          <w:szCs w:val="28"/>
        </w:rPr>
        <w:t xml:space="preserve">. </w:t>
      </w:r>
      <w:r w:rsidRPr="0076630B">
        <w:rPr>
          <w:sz w:val="28"/>
          <w:szCs w:val="28"/>
        </w:rPr>
        <w:t xml:space="preserve">Не допускается требовать от заявителя: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w:t>
      </w:r>
      <w:proofErr w:type="gramEnd"/>
      <w:r w:rsidRPr="0076630B">
        <w:rPr>
          <w:sz w:val="28"/>
          <w:szCs w:val="28"/>
        </w:rPr>
        <w:t xml:space="preserve"> № 210-ФЗ «Об организации предоставления государственных и муниципальных услуг»;</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2.11</w:t>
      </w:r>
      <w:r w:rsidR="00743B17">
        <w:rPr>
          <w:sz w:val="28"/>
          <w:szCs w:val="28"/>
        </w:rPr>
        <w:t xml:space="preserve">. </w:t>
      </w:r>
      <w:r w:rsidRPr="0076630B">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При личном обращении за предоставлением муниципальной услуги в Администрацию либо в РГАУ МФЦ:</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соответствующих полномочий на получение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документа, удостоверяющего личность;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2.12</w:t>
      </w:r>
      <w:r w:rsidR="00743B17">
        <w:rPr>
          <w:sz w:val="28"/>
          <w:szCs w:val="28"/>
        </w:rPr>
        <w:t xml:space="preserve">. </w:t>
      </w:r>
      <w:r w:rsidRPr="0076630B">
        <w:rPr>
          <w:sz w:val="28"/>
          <w:szCs w:val="28"/>
        </w:rPr>
        <w:t xml:space="preserve"> Исчерпывающий перечень оснований для приостановления или отказа в предоставлении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Основания для приостановки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обращение заявителя о приостановке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b/>
          <w:sz w:val="28"/>
          <w:szCs w:val="28"/>
        </w:rPr>
        <w:t>Основания для отказа в предоставлении муниципальной услуги</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обращение с заявлением лица, не относящегося к категории заявителей;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соответствующих полномочий на получение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представление заявителем недостоверных сведений;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содержание заявления не позволяет определить испрашиваемую услугу;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поступило обращение заявителя об отказе от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2.13</w:t>
      </w:r>
      <w:r w:rsidR="00743B17">
        <w:rPr>
          <w:sz w:val="28"/>
          <w:szCs w:val="28"/>
        </w:rPr>
        <w:t xml:space="preserve">. </w:t>
      </w:r>
      <w:r w:rsidRPr="0076630B">
        <w:rPr>
          <w:sz w:val="28"/>
          <w:szCs w:val="28"/>
        </w:rPr>
        <w:t xml:space="preserve"> Порядок, размер и основания взимания государственной пошлины или иной платы за предоставление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2.13.1</w:t>
      </w:r>
      <w:r w:rsidR="00743B17">
        <w:rPr>
          <w:sz w:val="28"/>
          <w:szCs w:val="28"/>
        </w:rPr>
        <w:t>.</w:t>
      </w:r>
      <w:r w:rsidRPr="0076630B">
        <w:rPr>
          <w:sz w:val="28"/>
          <w:szCs w:val="28"/>
        </w:rPr>
        <w:t xml:space="preserve"> предоставление муниципальной услуги осуществляется на безвозмездной основе.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2.14</w:t>
      </w:r>
      <w:r w:rsidR="00743B17">
        <w:rPr>
          <w:sz w:val="28"/>
          <w:szCs w:val="28"/>
        </w:rPr>
        <w:t>.</w:t>
      </w:r>
      <w:r w:rsidRPr="0076630B">
        <w:rPr>
          <w:sz w:val="28"/>
          <w:szCs w:val="28"/>
        </w:rPr>
        <w:t xml:space="preserve"> Максимальный срок ожидания в очереди при подаче заявления о предоставлении муниципальной услуги: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максимальный срок ожидания в очереди – 15 минут.</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2.15</w:t>
      </w:r>
      <w:r w:rsidR="00743B17">
        <w:rPr>
          <w:sz w:val="28"/>
          <w:szCs w:val="28"/>
        </w:rPr>
        <w:t>.</w:t>
      </w:r>
      <w:r w:rsidRPr="0076630B">
        <w:rPr>
          <w:sz w:val="28"/>
          <w:szCs w:val="28"/>
        </w:rPr>
        <w:t xml:space="preserve"> Срок и порядок регистрации заявления о предоставлении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C5566" w:rsidRPr="0076630B" w:rsidRDefault="00CC5566" w:rsidP="00CC5566">
      <w:pPr>
        <w:widowControl w:val="0"/>
        <w:tabs>
          <w:tab w:val="left" w:pos="567"/>
        </w:tabs>
        <w:ind w:firstLine="720"/>
        <w:contextualSpacing/>
        <w:jc w:val="both"/>
        <w:rPr>
          <w:b/>
          <w:sz w:val="28"/>
          <w:szCs w:val="28"/>
        </w:rPr>
      </w:pPr>
      <w:r w:rsidRPr="0076630B">
        <w:rPr>
          <w:sz w:val="28"/>
          <w:szCs w:val="28"/>
        </w:rPr>
        <w:t>2.17</w:t>
      </w:r>
      <w:r w:rsidR="00743B17">
        <w:rPr>
          <w:sz w:val="28"/>
          <w:szCs w:val="28"/>
        </w:rPr>
        <w:t>.</w:t>
      </w:r>
      <w:r w:rsidRPr="0076630B">
        <w:rPr>
          <w:sz w:val="28"/>
          <w:szCs w:val="28"/>
        </w:rPr>
        <w:t xml:space="preserve"> </w:t>
      </w:r>
      <w:r w:rsidRPr="0076630B">
        <w:rPr>
          <w:b/>
          <w:sz w:val="28"/>
          <w:szCs w:val="28"/>
        </w:rPr>
        <w:t xml:space="preserve">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6630B">
        <w:rPr>
          <w:b/>
          <w:sz w:val="28"/>
          <w:szCs w:val="28"/>
        </w:rPr>
        <w:t>мультимедийной</w:t>
      </w:r>
      <w:proofErr w:type="spellEnd"/>
      <w:r w:rsidRPr="0076630B">
        <w:rPr>
          <w:b/>
          <w:sz w:val="28"/>
          <w:szCs w:val="28"/>
        </w:rPr>
        <w:t xml:space="preserve"> информации о порядке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Предоставление муниципальной услуги осуществляется в специально выделенных для этих целей помещениях Администрации: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для парковки специальных автотранспортных средств инвалидов на каждой </w:t>
      </w:r>
      <w:r w:rsidRPr="0076630B">
        <w:rPr>
          <w:sz w:val="28"/>
          <w:szCs w:val="28"/>
        </w:rPr>
        <w:lastRenderedPageBreak/>
        <w:t>стоянке выделяется не менее 10% мест (но не менее одного места), которые не должны занимать иные транспортные средства;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на здании рядом с входом должна быть размещена информационная табличка (вывеска), содержащая следующую информацию:</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наименование органа;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место нахождения и юридический адрес;</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режим работы;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номера телефонов для справок.</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помещения приема и выдачи документов должны предусматривать места для ожидания, информирования и приема заявителей;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для заявителя, находящегося на приеме, должно быть предусмотрено место для раскладки документов;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обеспечивается допу</w:t>
      </w:r>
      <w:proofErr w:type="gramStart"/>
      <w:r w:rsidRPr="0076630B">
        <w:rPr>
          <w:sz w:val="28"/>
          <w:szCs w:val="28"/>
        </w:rPr>
        <w:t>ск в зд</w:t>
      </w:r>
      <w:proofErr w:type="gramEnd"/>
      <w:r w:rsidRPr="0076630B">
        <w:rPr>
          <w:sz w:val="28"/>
          <w:szCs w:val="28"/>
        </w:rPr>
        <w:t xml:space="preserve">ание и помещения, в которых  предоставляется муниципальная услуга, </w:t>
      </w:r>
      <w:proofErr w:type="spellStart"/>
      <w:r w:rsidRPr="0076630B">
        <w:rPr>
          <w:sz w:val="28"/>
          <w:szCs w:val="28"/>
        </w:rPr>
        <w:t>сурдопереводчика</w:t>
      </w:r>
      <w:proofErr w:type="spellEnd"/>
      <w:r w:rsidRPr="0076630B">
        <w:rPr>
          <w:sz w:val="28"/>
          <w:szCs w:val="28"/>
        </w:rPr>
        <w:t xml:space="preserve"> (</w:t>
      </w:r>
      <w:proofErr w:type="spellStart"/>
      <w:r w:rsidRPr="0076630B">
        <w:rPr>
          <w:sz w:val="28"/>
          <w:szCs w:val="28"/>
        </w:rPr>
        <w:t>тифлосурдопереводчика</w:t>
      </w:r>
      <w:proofErr w:type="spellEnd"/>
      <w:r w:rsidRPr="0076630B">
        <w:rPr>
          <w:sz w:val="28"/>
          <w:szCs w:val="28"/>
        </w:rPr>
        <w:t>), а также  допуск и размещение собаки-проводника при наличии документа, подтверждающего ее специальное обучение;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оформление визуальной, текстовой и </w:t>
      </w:r>
      <w:proofErr w:type="spellStart"/>
      <w:r w:rsidRPr="0076630B">
        <w:rPr>
          <w:sz w:val="28"/>
          <w:szCs w:val="28"/>
        </w:rPr>
        <w:t>мультимедийной</w:t>
      </w:r>
      <w:proofErr w:type="spellEnd"/>
      <w:r w:rsidRPr="0076630B">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2.18. Показатель доступности и качества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наличие полной, актуальной и достоверной информации о порядке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возможность получения инвалидами помощи в преодолении барьеров, мешающих получению муниципальной услуги наравне с другими лицами;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уровень удовлетворенности граждан Российской Федерации качеством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2.19</w:t>
      </w:r>
      <w:r w:rsidR="00743B17">
        <w:rPr>
          <w:sz w:val="28"/>
          <w:szCs w:val="28"/>
        </w:rPr>
        <w:t xml:space="preserve">. </w:t>
      </w:r>
      <w:r w:rsidRPr="0076630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3.1</w:t>
      </w:r>
      <w:r w:rsidR="00743B17">
        <w:rPr>
          <w:sz w:val="28"/>
          <w:szCs w:val="28"/>
        </w:rPr>
        <w:t xml:space="preserve">. </w:t>
      </w:r>
      <w:r w:rsidRPr="0076630B">
        <w:rPr>
          <w:sz w:val="28"/>
          <w:szCs w:val="28"/>
        </w:rPr>
        <w:t xml:space="preserve"> Предоставление муниципальной услуги включает в себя следующие административные процедуры: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прием и регистрация заявления о предоставлении муниципальной услуги и необходимых документов;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рассмотрение заявления и прилагаемых к нему документов заявителя;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работа комиссии по оценке пригодности (непригодности) жилых помещений муниципального жилищного фонда </w:t>
      </w:r>
      <w:proofErr w:type="gramStart"/>
      <w:r w:rsidRPr="0076630B">
        <w:rPr>
          <w:sz w:val="28"/>
          <w:szCs w:val="28"/>
        </w:rPr>
        <w:t>непригодным</w:t>
      </w:r>
      <w:proofErr w:type="gramEnd"/>
      <w:r w:rsidRPr="0076630B">
        <w:rPr>
          <w:sz w:val="28"/>
          <w:szCs w:val="28"/>
        </w:rPr>
        <w:t xml:space="preserve"> для проживания;</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составление Комиссией заключения о признании жилого помещения соответствующим (не соответствующим) установленным в Положении;</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издание постановления Администрации о принятом решении по итогам работы комиссии;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выдача заявителю результата предоставления муниципальной услуги.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w:t>
      </w:r>
      <w:r w:rsidRPr="00743B17">
        <w:rPr>
          <w:sz w:val="28"/>
          <w:szCs w:val="28"/>
        </w:rPr>
        <w:t>3</w:t>
      </w:r>
      <w:r w:rsidR="00743B17" w:rsidRPr="00743B17">
        <w:rPr>
          <w:sz w:val="28"/>
          <w:szCs w:val="28"/>
        </w:rPr>
        <w:t>.</w:t>
      </w:r>
      <w:r w:rsidR="00743B17">
        <w:rPr>
          <w:b/>
          <w:sz w:val="28"/>
          <w:szCs w:val="28"/>
        </w:rPr>
        <w:t xml:space="preserve"> </w:t>
      </w:r>
      <w:r w:rsidRPr="0076630B">
        <w:rPr>
          <w:b/>
          <w:sz w:val="28"/>
          <w:szCs w:val="28"/>
        </w:rPr>
        <w:t xml:space="preserve"> Прием и регистрация заявления о предоставлении муниципальной услуги и необходимых документов</w:t>
      </w:r>
      <w:r w:rsidRPr="0076630B">
        <w:rPr>
          <w:sz w:val="28"/>
          <w:szCs w:val="28"/>
        </w:rPr>
        <w:t xml:space="preserve">: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 5 к Административному регламенту);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поступившие заявления  и документы принимаются, учитываются и регистрируются уполномоченным лицом в день их поступления либо в случае поступления запроса в нерабочий или праздничный день – в следующий за ним первый рабочий день;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  1 календарный день;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w:t>
      </w:r>
      <w:r w:rsidRPr="0076630B">
        <w:rPr>
          <w:sz w:val="28"/>
          <w:szCs w:val="28"/>
        </w:rPr>
        <w:lastRenderedPageBreak/>
        <w:t>регламента.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3.4. </w:t>
      </w:r>
      <w:r w:rsidRPr="0076630B">
        <w:rPr>
          <w:b/>
          <w:sz w:val="28"/>
          <w:szCs w:val="28"/>
        </w:rPr>
        <w:t>Рассмотрение заявления и прилагаемых к нему документов</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специалист Комиссии проверяет заявление, а также приложенные к нему документы на соответствие требованиям, предусмотренным пунктом 2.8 настоящего Административного регламента, и наличие либо отсутствие оснований для отказа в предоставлении услуги, предусмотренных пунктом 2.12 Административного регламента;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в случае несоответствия представленных документов указанным требованиям и наличия оснований, предусмотренных пунктом 2.12 Административного регламента, специалист Комиссии выдает заявителю результат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в случае  соответствия представленных документов указанным требованиям и отсутствия оснований, предусмотренных пунктом 2.12 Административного Регламента, специалист Комиссии переходит к  дальнейшей работе;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–3 календарных дней со дня регистрации заявления.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3.5. </w:t>
      </w:r>
      <w:r w:rsidRPr="0076630B">
        <w:rPr>
          <w:b/>
          <w:sz w:val="28"/>
          <w:szCs w:val="28"/>
        </w:rPr>
        <w:t>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в случае</w:t>
      </w:r>
      <w:proofErr w:type="gramStart"/>
      <w:r w:rsidRPr="0076630B">
        <w:rPr>
          <w:sz w:val="28"/>
          <w:szCs w:val="28"/>
        </w:rPr>
        <w:t>,</w:t>
      </w:r>
      <w:proofErr w:type="gramEnd"/>
      <w:r w:rsidRPr="0076630B">
        <w:rPr>
          <w:sz w:val="28"/>
          <w:szCs w:val="28"/>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уполномоченным лицом в соответствующий орган необходимых запросов;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направление запросов допускается только в целях, связанных с предоставлением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межведомственный запрос направляется уполномоченным лицом в виде электронного документа по каналам системы межведомственного </w:t>
      </w:r>
      <w:r w:rsidRPr="0076630B">
        <w:rPr>
          <w:sz w:val="28"/>
          <w:szCs w:val="28"/>
        </w:rPr>
        <w:lastRenderedPageBreak/>
        <w:t>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межведомственный запрос формируется в соответствии с требованиями статьи 7.2. Федерального закона от 27 октября 2010 года № 210-ФЗ «Об организации предоставления государственных и муниципальных услуг»;</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результатом выполнения административной процедуры является получение ответов на запросы.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3.6</w:t>
      </w:r>
      <w:r w:rsidR="00743B17">
        <w:rPr>
          <w:sz w:val="28"/>
          <w:szCs w:val="28"/>
        </w:rPr>
        <w:t xml:space="preserve">. </w:t>
      </w:r>
      <w:r w:rsidRPr="0076630B">
        <w:rPr>
          <w:sz w:val="28"/>
          <w:szCs w:val="28"/>
        </w:rPr>
        <w:t xml:space="preserve"> </w:t>
      </w:r>
      <w:r w:rsidRPr="0076630B">
        <w:rPr>
          <w:b/>
          <w:sz w:val="28"/>
          <w:szCs w:val="28"/>
        </w:rPr>
        <w:t xml:space="preserve">Работа комиссии по оценке пригодности (непригодности) жилых помещений муниципального жилищного фонда </w:t>
      </w:r>
      <w:proofErr w:type="gramStart"/>
      <w:r w:rsidRPr="0076630B">
        <w:rPr>
          <w:b/>
          <w:sz w:val="28"/>
          <w:szCs w:val="28"/>
        </w:rPr>
        <w:t>непригодным</w:t>
      </w:r>
      <w:proofErr w:type="gramEnd"/>
      <w:r w:rsidRPr="0076630B">
        <w:rPr>
          <w:b/>
          <w:sz w:val="28"/>
          <w:szCs w:val="28"/>
        </w:rPr>
        <w:t xml:space="preserve"> для проживания</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по результатам представленных заявителем, а также полученных по межведомственным запросам (при необходимости)  документов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Требования Положения, которым должно отвечать жилое помещение: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6630B">
        <w:rPr>
          <w:sz w:val="28"/>
          <w:szCs w:val="28"/>
        </w:rPr>
        <w:t>деформативности</w:t>
      </w:r>
      <w:proofErr w:type="spellEnd"/>
      <w:r w:rsidRPr="0076630B">
        <w:rPr>
          <w:sz w:val="28"/>
          <w:szCs w:val="28"/>
        </w:rPr>
        <w:t xml:space="preserve"> (а в железобетонных конструкциях - в части </w:t>
      </w:r>
      <w:proofErr w:type="spellStart"/>
      <w:r w:rsidRPr="0076630B">
        <w:rPr>
          <w:sz w:val="28"/>
          <w:szCs w:val="28"/>
        </w:rPr>
        <w:t>трещиностойкости</w:t>
      </w:r>
      <w:proofErr w:type="spellEnd"/>
      <w:r w:rsidRPr="0076630B">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6630B">
        <w:rPr>
          <w:sz w:val="28"/>
          <w:szCs w:val="28"/>
        </w:rPr>
        <w:t xml:space="preserve"> инженерного оборудования;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w:t>
      </w:r>
      <w:r w:rsidRPr="0076630B">
        <w:rPr>
          <w:sz w:val="28"/>
          <w:szCs w:val="28"/>
        </w:rPr>
        <w:lastRenderedPageBreak/>
        <w:t>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6630B">
        <w:rPr>
          <w:sz w:val="28"/>
          <w:szCs w:val="28"/>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76630B">
        <w:rPr>
          <w:sz w:val="28"/>
          <w:szCs w:val="28"/>
        </w:rPr>
        <w:t xml:space="preserve">При этом уклон и ширина лестничных маршей и пандусов, высота ступеней, ширина </w:t>
      </w:r>
      <w:proofErr w:type="spellStart"/>
      <w:r w:rsidRPr="0076630B">
        <w:rPr>
          <w:sz w:val="28"/>
          <w:szCs w:val="28"/>
        </w:rPr>
        <w:t>проступей</w:t>
      </w:r>
      <w:proofErr w:type="spellEnd"/>
      <w:r w:rsidRPr="0076630B">
        <w:rPr>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6630B">
        <w:rPr>
          <w:sz w:val="28"/>
          <w:szCs w:val="28"/>
        </w:rPr>
        <w:t xml:space="preserve"> вибрации, которые создаются этими инженерными системами;</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w:t>
      </w:r>
      <w:r w:rsidRPr="0076630B">
        <w:rPr>
          <w:sz w:val="28"/>
          <w:szCs w:val="28"/>
        </w:rPr>
        <w:lastRenderedPageBreak/>
        <w:t xml:space="preserve">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6630B">
        <w:rPr>
          <w:sz w:val="28"/>
          <w:szCs w:val="28"/>
        </w:rPr>
        <w:t>пароизоляцию</w:t>
      </w:r>
      <w:proofErr w:type="spellEnd"/>
      <w:r w:rsidRPr="0076630B">
        <w:rPr>
          <w:sz w:val="28"/>
          <w:szCs w:val="28"/>
        </w:rPr>
        <w:t xml:space="preserve"> от диффузии водяного пара из помещения, обеспечивающие</w:t>
      </w:r>
      <w:proofErr w:type="gramEnd"/>
      <w:r w:rsidRPr="0076630B">
        <w:rPr>
          <w:sz w:val="28"/>
          <w:szCs w:val="28"/>
        </w:rPr>
        <w:t xml:space="preserve"> отсутствие конденсации влаги на внутренних поверхностях </w:t>
      </w:r>
      <w:proofErr w:type="spellStart"/>
      <w:r w:rsidRPr="0076630B">
        <w:rPr>
          <w:sz w:val="28"/>
          <w:szCs w:val="28"/>
        </w:rPr>
        <w:t>несветопрозрачных</w:t>
      </w:r>
      <w:proofErr w:type="spellEnd"/>
      <w:r w:rsidRPr="0076630B">
        <w:rPr>
          <w:sz w:val="28"/>
          <w:szCs w:val="28"/>
        </w:rPr>
        <w:t xml:space="preserve"> ограждающих конструкций и препятствующие накоплению излишней влаги в конструкциях жилого дома;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реконструируемом жилом помещении при изменении местоположения санитарно-технических узлов должны быть ос</w:t>
      </w:r>
      <w:r w:rsidR="00743B17">
        <w:rPr>
          <w:sz w:val="28"/>
          <w:szCs w:val="28"/>
        </w:rPr>
        <w:t xml:space="preserve">уществлены мероприятия по </w:t>
      </w:r>
      <w:proofErr w:type="spellStart"/>
      <w:r w:rsidR="00743B17">
        <w:rPr>
          <w:sz w:val="28"/>
          <w:szCs w:val="28"/>
        </w:rPr>
        <w:t>гидро</w:t>
      </w:r>
      <w:proofErr w:type="spellEnd"/>
      <w:r w:rsidRPr="0076630B">
        <w:rPr>
          <w:sz w:val="28"/>
          <w:szCs w:val="28"/>
        </w:rPr>
        <w:t xml:space="preserve">, </w:t>
      </w:r>
      <w:proofErr w:type="spellStart"/>
      <w:r w:rsidRPr="0076630B">
        <w:rPr>
          <w:sz w:val="28"/>
          <w:szCs w:val="28"/>
        </w:rPr>
        <w:t>шумо</w:t>
      </w:r>
      <w:proofErr w:type="spellEnd"/>
      <w:r w:rsidRPr="0076630B">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6630B">
        <w:rPr>
          <w:sz w:val="28"/>
          <w:szCs w:val="28"/>
        </w:rPr>
        <w:t>и-</w:t>
      </w:r>
      <w:proofErr w:type="gramEnd"/>
      <w:r w:rsidRPr="0076630B">
        <w:rPr>
          <w:sz w:val="28"/>
          <w:szCs w:val="28"/>
        </w:rPr>
        <w:t xml:space="preserve"> и </w:t>
      </w:r>
      <w:proofErr w:type="spellStart"/>
      <w:r w:rsidRPr="0076630B">
        <w:rPr>
          <w:sz w:val="28"/>
          <w:szCs w:val="28"/>
        </w:rPr>
        <w:t>шестикомнатных</w:t>
      </w:r>
      <w:proofErr w:type="spellEnd"/>
      <w:r w:rsidRPr="0076630B">
        <w:rPr>
          <w:sz w:val="28"/>
          <w:szCs w:val="28"/>
        </w:rPr>
        <w:t xml:space="preserve"> квартир - не менее чем в 2 комнатах. </w:t>
      </w:r>
      <w:proofErr w:type="gramStart"/>
      <w:r w:rsidRPr="0076630B">
        <w:rPr>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76630B">
        <w:rPr>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высота (от пола до потолка) комнат и кухни (кухни-столовой) в климатических районах IА, IБ, IГ, IД и </w:t>
      </w:r>
      <w:proofErr w:type="spellStart"/>
      <w:r w:rsidRPr="0076630B">
        <w:rPr>
          <w:sz w:val="28"/>
          <w:szCs w:val="28"/>
        </w:rPr>
        <w:t>IV</w:t>
      </w:r>
      <w:proofErr w:type="gramStart"/>
      <w:r w:rsidRPr="0076630B">
        <w:rPr>
          <w:sz w:val="28"/>
          <w:szCs w:val="28"/>
        </w:rPr>
        <w:t>а</w:t>
      </w:r>
      <w:proofErr w:type="spellEnd"/>
      <w:proofErr w:type="gramEnd"/>
      <w:r w:rsidRPr="0076630B">
        <w:rPr>
          <w:sz w:val="28"/>
          <w:szCs w:val="28"/>
        </w:rPr>
        <w:t xml:space="preserve"> должна быть не менее </w:t>
      </w:r>
      <w:smartTag w:uri="urn:schemas-microsoft-com:office:smarttags" w:element="metricconverter">
        <w:smartTagPr>
          <w:attr w:name="ProductID" w:val="2,7 метров"/>
        </w:smartTagPr>
        <w:r w:rsidRPr="0076630B">
          <w:rPr>
            <w:sz w:val="28"/>
            <w:szCs w:val="28"/>
          </w:rPr>
          <w:t>2,7 метров</w:t>
        </w:r>
      </w:smartTag>
      <w:r w:rsidRPr="0076630B">
        <w:rPr>
          <w:sz w:val="28"/>
          <w:szCs w:val="28"/>
        </w:rPr>
        <w:t xml:space="preserve">, а в других климатических районах - не менее </w:t>
      </w:r>
      <w:smartTag w:uri="urn:schemas-microsoft-com:office:smarttags" w:element="metricconverter">
        <w:smartTagPr>
          <w:attr w:name="ProductID" w:val="2,5 м"/>
        </w:smartTagPr>
        <w:r w:rsidRPr="0076630B">
          <w:rPr>
            <w:sz w:val="28"/>
            <w:szCs w:val="28"/>
          </w:rPr>
          <w:t>2,5 м</w:t>
        </w:r>
      </w:smartTag>
      <w:r w:rsidRPr="0076630B">
        <w:rPr>
          <w:sz w:val="28"/>
          <w:szCs w:val="28"/>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етра"/>
        </w:smartTagPr>
        <w:r w:rsidRPr="0076630B">
          <w:rPr>
            <w:sz w:val="28"/>
            <w:szCs w:val="28"/>
          </w:rPr>
          <w:t>2,1 метра</w:t>
        </w:r>
      </w:smartTag>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отметка пола жилого помещения, расположенного на первом этаже, должна быть выше планировочной отметки земли. Размещение жилого </w:t>
      </w:r>
      <w:r w:rsidRPr="0076630B">
        <w:rPr>
          <w:sz w:val="28"/>
          <w:szCs w:val="28"/>
        </w:rPr>
        <w:lastRenderedPageBreak/>
        <w:t>помещения в подвальном и цокольном этажах не допускается;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комнаты и кухни в жилом помещении должны иметь непосредственное естественное освещение.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76630B">
        <w:rPr>
          <w:sz w:val="28"/>
          <w:szCs w:val="28"/>
        </w:rPr>
        <w:t xml:space="preserve"> :</w:t>
      </w:r>
      <w:proofErr w:type="gramEnd"/>
      <w:r w:rsidRPr="0076630B">
        <w:rPr>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76630B">
        <w:rPr>
          <w:sz w:val="28"/>
          <w:szCs w:val="28"/>
        </w:rPr>
        <w:t xml:space="preserve"> При этом допустимые уровни шума, создаваемого в жилых помещениях системами вентиляции и </w:t>
      </w:r>
      <w:proofErr w:type="gramStart"/>
      <w:r w:rsidRPr="0076630B">
        <w:rPr>
          <w:sz w:val="28"/>
          <w:szCs w:val="28"/>
        </w:rPr>
        <w:t>другим</w:t>
      </w:r>
      <w:proofErr w:type="gramEnd"/>
      <w:r w:rsidRPr="0076630B">
        <w:rPr>
          <w:sz w:val="28"/>
          <w:szCs w:val="28"/>
        </w:rPr>
        <w:t xml:space="preserve"> инженерным и технологическим оборудованием, должны быть ниже на 5 </w:t>
      </w:r>
      <w:proofErr w:type="spellStart"/>
      <w:r w:rsidRPr="0076630B">
        <w:rPr>
          <w:sz w:val="28"/>
          <w:szCs w:val="28"/>
        </w:rPr>
        <w:t>дБА</w:t>
      </w:r>
      <w:proofErr w:type="spellEnd"/>
      <w:r w:rsidRPr="0076630B">
        <w:rPr>
          <w:sz w:val="28"/>
          <w:szCs w:val="28"/>
        </w:rPr>
        <w:t xml:space="preserve"> указанных уровней в дневное и ночное время суток.</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Межквартирные стены и перегородки должны иметь индекс изоляции воздушного шума не ниже 50 дБ;</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C5566" w:rsidRPr="0076630B" w:rsidRDefault="00CC5566" w:rsidP="00CC5566">
      <w:pPr>
        <w:autoSpaceDE w:val="0"/>
        <w:autoSpaceDN w:val="0"/>
        <w:adjustRightInd w:val="0"/>
        <w:ind w:firstLine="720"/>
        <w:jc w:val="both"/>
        <w:rPr>
          <w:sz w:val="28"/>
          <w:szCs w:val="28"/>
        </w:rPr>
      </w:pPr>
      <w:r w:rsidRPr="0076630B">
        <w:rPr>
          <w:sz w:val="28"/>
          <w:szCs w:val="28"/>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6630B">
        <w:rPr>
          <w:sz w:val="28"/>
          <w:szCs w:val="28"/>
        </w:rPr>
        <w:t>мкЗв</w:t>
      </w:r>
      <w:proofErr w:type="spellEnd"/>
      <w:r w:rsidRPr="0076630B">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76630B">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6630B">
        <w:rPr>
          <w:sz w:val="28"/>
          <w:szCs w:val="28"/>
        </w:rPr>
        <w:t>бутилацетат</w:t>
      </w:r>
      <w:proofErr w:type="spellEnd"/>
      <w:r w:rsidRPr="0076630B">
        <w:rPr>
          <w:sz w:val="28"/>
          <w:szCs w:val="28"/>
        </w:rPr>
        <w:t xml:space="preserve">, </w:t>
      </w:r>
      <w:proofErr w:type="spellStart"/>
      <w:r w:rsidRPr="0076630B">
        <w:rPr>
          <w:sz w:val="28"/>
          <w:szCs w:val="28"/>
        </w:rPr>
        <w:t>дистиламин</w:t>
      </w:r>
      <w:proofErr w:type="spellEnd"/>
      <w:r w:rsidRPr="0076630B">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76630B">
        <w:rPr>
          <w:sz w:val="28"/>
          <w:szCs w:val="28"/>
        </w:rPr>
        <w:t>диметилфталат</w:t>
      </w:r>
      <w:proofErr w:type="spellEnd"/>
      <w:r w:rsidRPr="0076630B">
        <w:rPr>
          <w:sz w:val="28"/>
          <w:szCs w:val="28"/>
        </w:rPr>
        <w:t>, этилацетат и этилбензол.</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76630B">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6630B">
        <w:rPr>
          <w:sz w:val="28"/>
          <w:szCs w:val="28"/>
        </w:rPr>
        <w:t xml:space="preserve"> также месторасположения жилого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Комиссия принимает решение в виде заключения о признании жилого помещения соответствующим (не соответствующим) </w:t>
      </w:r>
      <w:proofErr w:type="gramStart"/>
      <w:r w:rsidRPr="0076630B">
        <w:rPr>
          <w:sz w:val="28"/>
          <w:szCs w:val="28"/>
        </w:rPr>
        <w:t>требованиям</w:t>
      </w:r>
      <w:proofErr w:type="gramEnd"/>
      <w:r w:rsidRPr="0076630B">
        <w:rPr>
          <w:sz w:val="28"/>
          <w:szCs w:val="28"/>
        </w:rPr>
        <w:t xml:space="preserve"> установленным в Положении;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по результатам работы Комиссия принимает одно из следующих решений: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о соответствии помещения требованиям, предъявляемым к жилому помещению, и его пригодности для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 о необходимости и возможности проведения капитального ремонта, реконструкции;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Решение принимается большинством голосов членов Комиссии и оформляется в виде заключения.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Если число голосов "за" и "против" при принятии решения равно, решающим является голос председателя Комиссии.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не должен превышать 30 календарных дней со дня регистрации заявления.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3.7</w:t>
      </w:r>
      <w:r w:rsidR="00743B17">
        <w:rPr>
          <w:sz w:val="28"/>
          <w:szCs w:val="28"/>
        </w:rPr>
        <w:t>.</w:t>
      </w:r>
      <w:r w:rsidRPr="0076630B">
        <w:rPr>
          <w:sz w:val="28"/>
          <w:szCs w:val="28"/>
        </w:rPr>
        <w:t xml:space="preserve"> </w:t>
      </w:r>
      <w:proofErr w:type="gramStart"/>
      <w:r w:rsidRPr="0076630B">
        <w:rPr>
          <w:b/>
          <w:sz w:val="28"/>
          <w:szCs w:val="28"/>
        </w:rPr>
        <w:t>Составление Комиссией заключения о признании жилого помещения соответствующим (не соответствующим) установленным в Положении</w:t>
      </w:r>
      <w:r w:rsidRPr="0076630B">
        <w:rPr>
          <w:sz w:val="28"/>
          <w:szCs w:val="28"/>
        </w:rPr>
        <w:t>:</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не должен превышать 33 календарных дней со дня регистрации заявления.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3.8</w:t>
      </w:r>
      <w:r w:rsidR="00743B17">
        <w:rPr>
          <w:sz w:val="28"/>
          <w:szCs w:val="28"/>
        </w:rPr>
        <w:t>.</w:t>
      </w:r>
      <w:r w:rsidRPr="0076630B">
        <w:rPr>
          <w:sz w:val="28"/>
          <w:szCs w:val="28"/>
        </w:rPr>
        <w:t xml:space="preserve"> </w:t>
      </w:r>
      <w:r w:rsidRPr="0076630B">
        <w:rPr>
          <w:b/>
          <w:sz w:val="28"/>
          <w:szCs w:val="28"/>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r w:rsidRPr="0076630B">
        <w:rPr>
          <w:sz w:val="28"/>
          <w:szCs w:val="28"/>
        </w:rPr>
        <w:t>:</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76630B">
        <w:rPr>
          <w:sz w:val="28"/>
          <w:szCs w:val="28"/>
        </w:rPr>
        <w:t>и</w:t>
      </w:r>
      <w:proofErr w:type="gramEnd"/>
      <w:r w:rsidRPr="0076630B">
        <w:rPr>
          <w:sz w:val="28"/>
          <w:szCs w:val="28"/>
        </w:rPr>
        <w:t xml:space="preserve"> специализированной организации, проводящей обследование;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принятии Комиссией решения о необходимости проведения обследования, председателем Комиссии назначается день выезда на место;</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Участники обследования и жильцы указанного дома оповещаются о дне выезда.</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составление Акта обследования помещения.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не должен превышать 36 календарных дней со дня регистрации заявления.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3.9</w:t>
      </w:r>
      <w:r w:rsidR="00743B17">
        <w:rPr>
          <w:sz w:val="28"/>
          <w:szCs w:val="28"/>
        </w:rPr>
        <w:t>.</w:t>
      </w:r>
      <w:r w:rsidRPr="0076630B">
        <w:rPr>
          <w:sz w:val="28"/>
          <w:szCs w:val="28"/>
        </w:rPr>
        <w:t xml:space="preserve"> </w:t>
      </w:r>
      <w:r w:rsidRPr="0076630B">
        <w:rPr>
          <w:b/>
          <w:sz w:val="28"/>
          <w:szCs w:val="28"/>
        </w:rPr>
        <w:t>Издание постановления Администрации о принятом решении по итогам работы комиссии</w:t>
      </w:r>
      <w:r w:rsidRPr="0076630B">
        <w:rPr>
          <w:sz w:val="28"/>
          <w:szCs w:val="28"/>
        </w:rPr>
        <w:t xml:space="preserve">. </w:t>
      </w:r>
    </w:p>
    <w:p w:rsidR="00CC5566" w:rsidRPr="0076630B" w:rsidRDefault="00CC5566" w:rsidP="00CC5566">
      <w:pPr>
        <w:widowControl w:val="0"/>
        <w:tabs>
          <w:tab w:val="left" w:pos="567"/>
        </w:tabs>
        <w:ind w:firstLine="720"/>
        <w:contextualSpacing/>
        <w:jc w:val="both"/>
        <w:rPr>
          <w:sz w:val="28"/>
          <w:szCs w:val="28"/>
        </w:rPr>
      </w:pPr>
      <w:proofErr w:type="gramStart"/>
      <w:r w:rsidRPr="0076630B">
        <w:rPr>
          <w:sz w:val="28"/>
          <w:szCs w:val="28"/>
        </w:rPr>
        <w:t>-</w:t>
      </w:r>
      <w:r w:rsidRPr="0076630B">
        <w:rPr>
          <w:sz w:val="28"/>
          <w:szCs w:val="28"/>
        </w:rPr>
        <w:tab/>
        <w:t xml:space="preserve">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w:t>
      </w:r>
      <w:r w:rsidRPr="0076630B">
        <w:rPr>
          <w:sz w:val="28"/>
          <w:szCs w:val="28"/>
        </w:rPr>
        <w:lastRenderedPageBreak/>
        <w:t>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на основании итогов работы Комиссии, специалист Комиссии готовит и согласовывает  проект постановления Администрации.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подписанное и зарегистрированное Постановление Администрации;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 40 календарных дней с момента регистрации заявления.</w:t>
      </w:r>
    </w:p>
    <w:p w:rsidR="00CC5566" w:rsidRPr="0076630B" w:rsidRDefault="00CC5566" w:rsidP="00CC5566">
      <w:pPr>
        <w:widowControl w:val="0"/>
        <w:tabs>
          <w:tab w:val="left" w:pos="567"/>
        </w:tabs>
        <w:ind w:firstLine="720"/>
        <w:contextualSpacing/>
        <w:jc w:val="both"/>
        <w:rPr>
          <w:b/>
          <w:sz w:val="28"/>
          <w:szCs w:val="28"/>
        </w:rPr>
      </w:pPr>
      <w:r w:rsidRPr="0076630B">
        <w:rPr>
          <w:sz w:val="28"/>
          <w:szCs w:val="28"/>
        </w:rPr>
        <w:t>3.10</w:t>
      </w:r>
      <w:r w:rsidR="00743B17">
        <w:rPr>
          <w:sz w:val="28"/>
          <w:szCs w:val="28"/>
        </w:rPr>
        <w:t>.</w:t>
      </w:r>
      <w:r w:rsidRPr="0076630B">
        <w:rPr>
          <w:sz w:val="28"/>
          <w:szCs w:val="28"/>
        </w:rPr>
        <w:t xml:space="preserve"> </w:t>
      </w:r>
      <w:r w:rsidRPr="0076630B">
        <w:rPr>
          <w:b/>
          <w:sz w:val="28"/>
          <w:szCs w:val="28"/>
        </w:rPr>
        <w:t>Выдача заявителю результата предоставления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согласованное, подписанное  и зарегистрированное  постановление направляется (выдается) заявителю;</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административной процедуры является направление (выдача) заявителю  постановления или решения;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и направления ответа заявителю – 45 календарных дней со дня регистрации заявления.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lastRenderedPageBreak/>
        <w:t>3.12</w:t>
      </w:r>
      <w:r w:rsidR="00743B17">
        <w:rPr>
          <w:sz w:val="28"/>
          <w:szCs w:val="28"/>
        </w:rPr>
        <w:t>.</w:t>
      </w:r>
      <w:r w:rsidRPr="0076630B">
        <w:rPr>
          <w:sz w:val="28"/>
          <w:szCs w:val="28"/>
        </w:rPr>
        <w:t xml:space="preserve"> Получение заявителем сведений о ходе выполнения запроса о предоставлении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76630B">
        <w:rPr>
          <w:sz w:val="28"/>
          <w:szCs w:val="28"/>
        </w:rPr>
        <w:t>осуществления мониторинга хода предоставления муниципальной услуги</w:t>
      </w:r>
      <w:proofErr w:type="gramEnd"/>
      <w:r w:rsidRPr="0076630B">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center"/>
        <w:rPr>
          <w:b/>
          <w:sz w:val="28"/>
          <w:szCs w:val="28"/>
        </w:rPr>
      </w:pPr>
      <w:r w:rsidRPr="0076630B">
        <w:rPr>
          <w:b/>
          <w:sz w:val="28"/>
          <w:szCs w:val="28"/>
        </w:rPr>
        <w:t xml:space="preserve">IV. Формы </w:t>
      </w:r>
      <w:proofErr w:type="gramStart"/>
      <w:r w:rsidRPr="0076630B">
        <w:rPr>
          <w:b/>
          <w:sz w:val="28"/>
          <w:szCs w:val="28"/>
        </w:rPr>
        <w:t>контроля за</w:t>
      </w:r>
      <w:proofErr w:type="gramEnd"/>
      <w:r w:rsidRPr="0076630B">
        <w:rPr>
          <w:b/>
          <w:sz w:val="28"/>
          <w:szCs w:val="28"/>
        </w:rPr>
        <w:t xml:space="preserve"> предоставлением муниципальной услуги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4.1</w:t>
      </w:r>
      <w:r w:rsidR="00743B17">
        <w:rPr>
          <w:sz w:val="28"/>
          <w:szCs w:val="28"/>
        </w:rPr>
        <w:t>.</w:t>
      </w:r>
      <w:r w:rsidRPr="0076630B">
        <w:rPr>
          <w:sz w:val="28"/>
          <w:szCs w:val="28"/>
        </w:rPr>
        <w:t xml:space="preserve"> Текущий </w:t>
      </w:r>
      <w:proofErr w:type="gramStart"/>
      <w:r w:rsidRPr="0076630B">
        <w:rPr>
          <w:sz w:val="28"/>
          <w:szCs w:val="28"/>
        </w:rPr>
        <w:t>контроль за</w:t>
      </w:r>
      <w:proofErr w:type="gramEnd"/>
      <w:r w:rsidRPr="0076630B">
        <w:rPr>
          <w:sz w:val="28"/>
          <w:szCs w:val="28"/>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4.2</w:t>
      </w:r>
      <w:r w:rsidR="00743B17">
        <w:rPr>
          <w:sz w:val="28"/>
          <w:szCs w:val="28"/>
        </w:rPr>
        <w:t>.</w:t>
      </w:r>
      <w:r w:rsidRPr="0076630B">
        <w:rPr>
          <w:sz w:val="28"/>
          <w:szCs w:val="28"/>
        </w:rPr>
        <w:t xml:space="preserve"> Текущий </w:t>
      </w:r>
      <w:proofErr w:type="gramStart"/>
      <w:r w:rsidRPr="0076630B">
        <w:rPr>
          <w:sz w:val="28"/>
          <w:szCs w:val="28"/>
        </w:rPr>
        <w:t>контроль за</w:t>
      </w:r>
      <w:proofErr w:type="gramEnd"/>
      <w:r w:rsidRPr="0076630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w:t>
      </w:r>
      <w:r w:rsidRPr="0076630B">
        <w:rPr>
          <w:sz w:val="28"/>
          <w:szCs w:val="28"/>
          <w:vertAlign w:val="superscript"/>
        </w:rPr>
        <w:t>.</w:t>
      </w:r>
      <w:r w:rsidRPr="0076630B">
        <w:rPr>
          <w:sz w:val="28"/>
          <w:szCs w:val="28"/>
        </w:rPr>
        <w:t xml:space="preserve"> </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4.3</w:t>
      </w:r>
      <w:r w:rsidR="00FD0887">
        <w:rPr>
          <w:sz w:val="28"/>
          <w:szCs w:val="28"/>
        </w:rPr>
        <w:t>.</w:t>
      </w:r>
      <w:r w:rsidRPr="0076630B">
        <w:rPr>
          <w:sz w:val="28"/>
          <w:szCs w:val="28"/>
        </w:rPr>
        <w:t xml:space="preserve"> </w:t>
      </w:r>
      <w:proofErr w:type="gramStart"/>
      <w:r w:rsidRPr="0076630B">
        <w:rPr>
          <w:sz w:val="28"/>
          <w:szCs w:val="28"/>
        </w:rPr>
        <w:t>Контроль за</w:t>
      </w:r>
      <w:proofErr w:type="gramEnd"/>
      <w:r w:rsidRPr="0076630B">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CC5566" w:rsidRPr="0076630B" w:rsidRDefault="00CC5566" w:rsidP="00CC5566">
      <w:pPr>
        <w:widowControl w:val="0"/>
        <w:autoSpaceDE w:val="0"/>
        <w:autoSpaceDN w:val="0"/>
        <w:adjustRightInd w:val="0"/>
        <w:ind w:firstLine="709"/>
        <w:jc w:val="both"/>
        <w:rPr>
          <w:sz w:val="28"/>
          <w:szCs w:val="28"/>
        </w:rPr>
      </w:pPr>
      <w:r w:rsidRPr="0076630B">
        <w:rPr>
          <w:sz w:val="28"/>
          <w:szCs w:val="28"/>
        </w:rPr>
        <w:t>4.4</w:t>
      </w:r>
      <w:r w:rsidR="00FD0887">
        <w:rPr>
          <w:sz w:val="28"/>
          <w:szCs w:val="28"/>
        </w:rPr>
        <w:t xml:space="preserve">. </w:t>
      </w:r>
      <w:r w:rsidRPr="0076630B">
        <w:rPr>
          <w:sz w:val="28"/>
          <w:szCs w:val="28"/>
        </w:rPr>
        <w:t xml:space="preserve"> 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CC5566" w:rsidRPr="0076630B" w:rsidRDefault="00CC5566" w:rsidP="00CC5566">
      <w:pPr>
        <w:autoSpaceDE w:val="0"/>
        <w:autoSpaceDN w:val="0"/>
        <w:adjustRightInd w:val="0"/>
        <w:ind w:firstLine="720"/>
        <w:jc w:val="both"/>
        <w:rPr>
          <w:sz w:val="28"/>
          <w:szCs w:val="28"/>
        </w:rPr>
      </w:pPr>
      <w:r w:rsidRPr="0076630B">
        <w:rPr>
          <w:sz w:val="28"/>
          <w:szCs w:val="28"/>
        </w:rPr>
        <w:t>4.5</w:t>
      </w:r>
      <w:r w:rsidR="00FD0887">
        <w:rPr>
          <w:sz w:val="28"/>
          <w:szCs w:val="28"/>
        </w:rPr>
        <w:t xml:space="preserve">. </w:t>
      </w:r>
      <w:r w:rsidRPr="0076630B">
        <w:rPr>
          <w:sz w:val="28"/>
          <w:szCs w:val="28"/>
        </w:rPr>
        <w:t xml:space="preserve"> Основанием для проведения внеплановых проверок являются:</w:t>
      </w:r>
    </w:p>
    <w:p w:rsidR="00CC5566" w:rsidRPr="0076630B" w:rsidRDefault="00CC5566" w:rsidP="00CC5566">
      <w:pPr>
        <w:autoSpaceDE w:val="0"/>
        <w:autoSpaceDN w:val="0"/>
        <w:adjustRightInd w:val="0"/>
        <w:ind w:firstLine="720"/>
        <w:jc w:val="both"/>
        <w:rPr>
          <w:sz w:val="28"/>
          <w:szCs w:val="28"/>
        </w:rPr>
      </w:pPr>
      <w:r w:rsidRPr="0076630B">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C5566" w:rsidRPr="0076630B" w:rsidRDefault="00CC5566" w:rsidP="00CC5566">
      <w:pPr>
        <w:autoSpaceDE w:val="0"/>
        <w:autoSpaceDN w:val="0"/>
        <w:adjustRightInd w:val="0"/>
        <w:ind w:firstLine="720"/>
        <w:jc w:val="both"/>
        <w:rPr>
          <w:sz w:val="28"/>
          <w:szCs w:val="28"/>
        </w:rPr>
      </w:pPr>
      <w:r w:rsidRPr="0076630B">
        <w:rPr>
          <w:sz w:val="28"/>
          <w:szCs w:val="28"/>
        </w:rPr>
        <w:t>жалобы заявителей;</w:t>
      </w:r>
    </w:p>
    <w:p w:rsidR="00CC5566" w:rsidRPr="0076630B" w:rsidRDefault="00CC5566" w:rsidP="00CC5566">
      <w:pPr>
        <w:autoSpaceDE w:val="0"/>
        <w:autoSpaceDN w:val="0"/>
        <w:adjustRightInd w:val="0"/>
        <w:ind w:firstLine="720"/>
        <w:jc w:val="both"/>
        <w:rPr>
          <w:sz w:val="28"/>
          <w:szCs w:val="28"/>
        </w:rPr>
      </w:pPr>
      <w:r w:rsidRPr="0076630B">
        <w:rPr>
          <w:sz w:val="28"/>
          <w:szCs w:val="28"/>
        </w:rPr>
        <w:t>нарушения, выявленные в ходе текущего контроля.</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4.6</w:t>
      </w:r>
      <w:r w:rsidR="00FD0887">
        <w:rPr>
          <w:sz w:val="28"/>
          <w:szCs w:val="28"/>
        </w:rPr>
        <w:t xml:space="preserve">. </w:t>
      </w:r>
      <w:r w:rsidRPr="0076630B">
        <w:rPr>
          <w:sz w:val="28"/>
          <w:szCs w:val="28"/>
        </w:rPr>
        <w:t xml:space="preserve"> Плановые и внеплановые проверки полноты и качества предоставления муниципальной услуги, в том числе порядок и формы </w:t>
      </w:r>
      <w:proofErr w:type="gramStart"/>
      <w:r w:rsidRPr="0076630B">
        <w:rPr>
          <w:sz w:val="28"/>
          <w:szCs w:val="28"/>
        </w:rPr>
        <w:t>контроля за</w:t>
      </w:r>
      <w:proofErr w:type="gramEnd"/>
      <w:r w:rsidRPr="0076630B">
        <w:rPr>
          <w:sz w:val="28"/>
          <w:szCs w:val="28"/>
        </w:rPr>
        <w:t xml:space="preserve"> полнотой и качеством предоставления муниципальной услуги осуществляется в установленном  порядке.</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4.7</w:t>
      </w:r>
      <w:r w:rsidR="00FD0887">
        <w:rPr>
          <w:sz w:val="28"/>
          <w:szCs w:val="28"/>
        </w:rPr>
        <w:t xml:space="preserve">. </w:t>
      </w:r>
      <w:r w:rsidRPr="0076630B">
        <w:rPr>
          <w:sz w:val="28"/>
          <w:szCs w:val="28"/>
        </w:rPr>
        <w:t xml:space="preserve"> Должностные лица Администрации, участвующие в предоставлении </w:t>
      </w:r>
      <w:r w:rsidRPr="0076630B">
        <w:rPr>
          <w:sz w:val="28"/>
          <w:szCs w:val="28"/>
        </w:rPr>
        <w:lastRenderedPageBreak/>
        <w:t>муниципальной услуги, несут персональную ответственность за соблюдение сроков и порядка совершения административных процедур.</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4.8</w:t>
      </w:r>
      <w:r w:rsidR="00FD0887">
        <w:rPr>
          <w:sz w:val="28"/>
          <w:szCs w:val="28"/>
        </w:rPr>
        <w:t xml:space="preserve">. </w:t>
      </w:r>
      <w:r w:rsidRPr="0076630B">
        <w:rPr>
          <w:sz w:val="28"/>
          <w:szCs w:val="28"/>
        </w:rPr>
        <w:t xml:space="preserve">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C5566" w:rsidRPr="0076630B" w:rsidRDefault="00CC5566" w:rsidP="00CC5566">
      <w:pPr>
        <w:widowControl w:val="0"/>
        <w:tabs>
          <w:tab w:val="left" w:pos="567"/>
        </w:tabs>
        <w:ind w:firstLine="720"/>
        <w:contextualSpacing/>
        <w:jc w:val="both"/>
        <w:rPr>
          <w:sz w:val="28"/>
          <w:szCs w:val="28"/>
        </w:rPr>
      </w:pPr>
      <w:r w:rsidRPr="0076630B">
        <w:rPr>
          <w:sz w:val="28"/>
          <w:szCs w:val="28"/>
        </w:rPr>
        <w:t>4.9</w:t>
      </w:r>
      <w:r w:rsidR="00FD0887">
        <w:rPr>
          <w:sz w:val="28"/>
          <w:szCs w:val="28"/>
        </w:rPr>
        <w:t xml:space="preserve">. </w:t>
      </w:r>
      <w:proofErr w:type="gramStart"/>
      <w:r w:rsidRPr="0076630B">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roofErr w:type="gramEnd"/>
    </w:p>
    <w:p w:rsidR="00CC5566" w:rsidRPr="0076630B" w:rsidRDefault="00CC5566" w:rsidP="00CC5566">
      <w:pPr>
        <w:widowControl w:val="0"/>
        <w:tabs>
          <w:tab w:val="left" w:pos="567"/>
        </w:tabs>
        <w:ind w:firstLine="720"/>
        <w:contextualSpacing/>
        <w:jc w:val="both"/>
        <w:rPr>
          <w:sz w:val="28"/>
          <w:szCs w:val="28"/>
        </w:rPr>
      </w:pPr>
    </w:p>
    <w:p w:rsidR="00CC5566" w:rsidRPr="002B51E2" w:rsidRDefault="00CC5566" w:rsidP="00CC5566">
      <w:pPr>
        <w:widowControl w:val="0"/>
        <w:autoSpaceDE w:val="0"/>
        <w:autoSpaceDN w:val="0"/>
        <w:adjustRightInd w:val="0"/>
        <w:ind w:firstLine="720"/>
        <w:jc w:val="both"/>
        <w:outlineLvl w:val="1"/>
        <w:rPr>
          <w:b/>
          <w:sz w:val="28"/>
          <w:szCs w:val="28"/>
        </w:rPr>
      </w:pPr>
      <w:r w:rsidRPr="002B51E2">
        <w:rPr>
          <w:b/>
          <w:sz w:val="28"/>
          <w:szCs w:val="28"/>
        </w:rPr>
        <w:t>V. Досудебный (внесудебный) порядок обжалования решений и действий (бездействия) Администрации, а также ее должностных лиц</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 xml:space="preserve">Информация для Заявителя о его праве подать жалобу на решение и (или) действие (бездействие) </w:t>
      </w:r>
      <w:r w:rsidRPr="002B51E2">
        <w:rPr>
          <w:b/>
          <w:bCs/>
          <w:sz w:val="28"/>
          <w:szCs w:val="28"/>
        </w:rPr>
        <w:t>Администрации</w:t>
      </w:r>
      <w:r w:rsidRPr="002B51E2">
        <w:rPr>
          <w:b/>
          <w:sz w:val="28"/>
          <w:szCs w:val="28"/>
        </w:rPr>
        <w:t>, а также его должностных лиц</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5.1. </w:t>
      </w:r>
      <w:proofErr w:type="gramStart"/>
      <w:r w:rsidRPr="002B51E2">
        <w:rPr>
          <w:sz w:val="28"/>
          <w:szCs w:val="28"/>
        </w:rPr>
        <w:t xml:space="preserve">Заявитель имеет право на обжалование решения и (или) действий (бездействия) </w:t>
      </w:r>
      <w:r w:rsidRPr="002B51E2">
        <w:rPr>
          <w:bCs/>
          <w:sz w:val="28"/>
          <w:szCs w:val="28"/>
        </w:rPr>
        <w:t>Администрации</w:t>
      </w:r>
      <w:r w:rsidRPr="002B51E2">
        <w:rPr>
          <w:sz w:val="28"/>
          <w:szCs w:val="28"/>
        </w:rPr>
        <w:t xml:space="preserve">, должностных лиц </w:t>
      </w:r>
      <w:r w:rsidRPr="002B51E2">
        <w:rPr>
          <w:bCs/>
          <w:sz w:val="28"/>
          <w:szCs w:val="28"/>
        </w:rPr>
        <w:t xml:space="preserve">Администрации </w:t>
      </w:r>
      <w:r w:rsidRPr="002B51E2">
        <w:rPr>
          <w:sz w:val="28"/>
          <w:szCs w:val="28"/>
        </w:rPr>
        <w:t>в досудебном (внесудебном) порядке (далее – жалоба).</w:t>
      </w:r>
      <w:proofErr w:type="gramEnd"/>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Предмет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5.2. Предметом досудебного (внесудебного) обжалования являются решения и действия (бездействие) </w:t>
      </w:r>
      <w:r w:rsidRPr="002B51E2">
        <w:rPr>
          <w:bCs/>
          <w:sz w:val="28"/>
          <w:szCs w:val="28"/>
        </w:rPr>
        <w:t>Администрации</w:t>
      </w:r>
      <w:r w:rsidRPr="002B51E2">
        <w:rPr>
          <w:sz w:val="28"/>
          <w:szCs w:val="28"/>
        </w:rPr>
        <w:t>, предоставляющего муниципальную услугу, а также его должн</w:t>
      </w:r>
      <w:r w:rsidRPr="00FD0887">
        <w:rPr>
          <w:sz w:val="28"/>
          <w:szCs w:val="28"/>
        </w:rPr>
        <w:t xml:space="preserve">остных лиц. Заявитель может обратиться с жалобой по основаниям и в порядке, установленным </w:t>
      </w:r>
      <w:hyperlink r:id="rId8" w:history="1">
        <w:r w:rsidRPr="00FD0887">
          <w:rPr>
            <w:rStyle w:val="a4"/>
            <w:color w:val="auto"/>
            <w:sz w:val="28"/>
            <w:szCs w:val="28"/>
          </w:rPr>
          <w:t>статьями 11.1</w:t>
        </w:r>
      </w:hyperlink>
      <w:r w:rsidRPr="00FD0887">
        <w:rPr>
          <w:sz w:val="28"/>
          <w:szCs w:val="28"/>
        </w:rPr>
        <w:t xml:space="preserve"> и </w:t>
      </w:r>
      <w:hyperlink r:id="rId9" w:history="1">
        <w:r w:rsidRPr="00FD0887">
          <w:rPr>
            <w:rStyle w:val="a4"/>
            <w:color w:val="auto"/>
            <w:sz w:val="28"/>
            <w:szCs w:val="28"/>
          </w:rPr>
          <w:t>11.2</w:t>
        </w:r>
      </w:hyperlink>
      <w:r w:rsidRPr="00FD0887">
        <w:rPr>
          <w:sz w:val="28"/>
          <w:szCs w:val="28"/>
        </w:rPr>
        <w:t xml:space="preserve"> </w:t>
      </w:r>
      <w:r w:rsidRPr="002B51E2">
        <w:rPr>
          <w:sz w:val="28"/>
          <w:szCs w:val="28"/>
        </w:rPr>
        <w:t>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C5566" w:rsidRPr="002B51E2" w:rsidRDefault="00CC5566" w:rsidP="00CC5566">
      <w:pPr>
        <w:autoSpaceDE w:val="0"/>
        <w:autoSpaceDN w:val="0"/>
        <w:adjustRightInd w:val="0"/>
        <w:ind w:firstLine="720"/>
        <w:jc w:val="both"/>
        <w:rPr>
          <w:sz w:val="28"/>
          <w:szCs w:val="28"/>
        </w:rPr>
      </w:pPr>
      <w:r w:rsidRPr="002B51E2">
        <w:rPr>
          <w:sz w:val="28"/>
          <w:szCs w:val="28"/>
        </w:rPr>
        <w:t>нарушение срока регистрации запроса Заявителя о предоставлении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нарушение срока предоставления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C5566" w:rsidRPr="002B51E2" w:rsidRDefault="00CC5566" w:rsidP="00CC5566">
      <w:pPr>
        <w:autoSpaceDE w:val="0"/>
        <w:autoSpaceDN w:val="0"/>
        <w:adjustRightInd w:val="0"/>
        <w:ind w:firstLine="720"/>
        <w:jc w:val="both"/>
        <w:rPr>
          <w:sz w:val="28"/>
          <w:szCs w:val="28"/>
        </w:rPr>
      </w:pPr>
      <w:r w:rsidRPr="002B51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C5566" w:rsidRPr="002B51E2" w:rsidRDefault="00CC5566" w:rsidP="00CC5566">
      <w:pPr>
        <w:autoSpaceDE w:val="0"/>
        <w:autoSpaceDN w:val="0"/>
        <w:adjustRightInd w:val="0"/>
        <w:ind w:firstLine="720"/>
        <w:jc w:val="both"/>
        <w:rPr>
          <w:sz w:val="28"/>
          <w:szCs w:val="28"/>
        </w:rPr>
      </w:pPr>
      <w:r w:rsidRPr="002B51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C5566" w:rsidRPr="002B51E2" w:rsidRDefault="00CC5566" w:rsidP="00CC5566">
      <w:pPr>
        <w:autoSpaceDE w:val="0"/>
        <w:autoSpaceDN w:val="0"/>
        <w:adjustRightInd w:val="0"/>
        <w:ind w:firstLine="720"/>
        <w:jc w:val="both"/>
        <w:rPr>
          <w:sz w:val="28"/>
          <w:szCs w:val="28"/>
        </w:rPr>
      </w:pPr>
      <w:proofErr w:type="gramStart"/>
      <w:r w:rsidRPr="002B51E2">
        <w:rPr>
          <w:sz w:val="28"/>
          <w:szCs w:val="28"/>
        </w:rPr>
        <w:lastRenderedPageBreak/>
        <w:t xml:space="preserve">отказ </w:t>
      </w:r>
      <w:r w:rsidRPr="002B51E2">
        <w:rPr>
          <w:bCs/>
          <w:sz w:val="28"/>
          <w:szCs w:val="28"/>
        </w:rPr>
        <w:t>Администрации</w:t>
      </w:r>
      <w:r w:rsidRPr="002B51E2">
        <w:rPr>
          <w:sz w:val="28"/>
          <w:szCs w:val="28"/>
        </w:rPr>
        <w:t xml:space="preserve">, должностного лица </w:t>
      </w:r>
      <w:r w:rsidRPr="002B51E2">
        <w:rPr>
          <w:bCs/>
          <w:sz w:val="28"/>
          <w:szCs w:val="28"/>
        </w:rPr>
        <w:t xml:space="preserve">Администрации </w:t>
      </w:r>
      <w:r w:rsidRPr="002B51E2">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566" w:rsidRPr="002B51E2" w:rsidRDefault="00CC5566" w:rsidP="00CC5566">
      <w:pPr>
        <w:autoSpaceDE w:val="0"/>
        <w:autoSpaceDN w:val="0"/>
        <w:adjustRightInd w:val="0"/>
        <w:ind w:firstLine="720"/>
        <w:jc w:val="both"/>
        <w:rPr>
          <w:b/>
          <w:sz w:val="28"/>
          <w:szCs w:val="28"/>
        </w:rPr>
      </w:pPr>
      <w:r w:rsidRPr="002B51E2">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5.3. Жалоба на решения и действия (бездействие) должностного лица </w:t>
      </w:r>
      <w:r w:rsidRPr="002B51E2">
        <w:rPr>
          <w:bCs/>
          <w:sz w:val="28"/>
          <w:szCs w:val="28"/>
        </w:rPr>
        <w:t xml:space="preserve">Администрации </w:t>
      </w:r>
      <w:r w:rsidRPr="002B51E2">
        <w:rPr>
          <w:sz w:val="28"/>
          <w:szCs w:val="28"/>
        </w:rPr>
        <w:t>подается Главе сельского поселения.</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Порядок подачи и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5.4. Жалоба подается в </w:t>
      </w:r>
      <w:r w:rsidRPr="002B51E2">
        <w:rPr>
          <w:bCs/>
          <w:sz w:val="28"/>
          <w:szCs w:val="28"/>
        </w:rPr>
        <w:t>Администрацию</w:t>
      </w:r>
      <w:r w:rsidRPr="002B51E2">
        <w:rPr>
          <w:sz w:val="28"/>
          <w:szCs w:val="28"/>
        </w:rPr>
        <w:t xml:space="preserve"> в письменной форме, в том числе при личном приеме Заявителя, или в электронном виде.</w:t>
      </w:r>
    </w:p>
    <w:p w:rsidR="00CC5566" w:rsidRPr="002B51E2" w:rsidRDefault="00CC5566" w:rsidP="00CC5566">
      <w:pPr>
        <w:autoSpaceDE w:val="0"/>
        <w:autoSpaceDN w:val="0"/>
        <w:adjustRightInd w:val="0"/>
        <w:ind w:firstLine="720"/>
        <w:jc w:val="both"/>
        <w:rPr>
          <w:sz w:val="28"/>
          <w:szCs w:val="28"/>
        </w:rPr>
      </w:pPr>
      <w:r w:rsidRPr="002B51E2">
        <w:rPr>
          <w:sz w:val="28"/>
          <w:szCs w:val="28"/>
        </w:rPr>
        <w:t>Жалоба должна содержать:</w:t>
      </w:r>
    </w:p>
    <w:p w:rsidR="00CC5566" w:rsidRPr="002B51E2" w:rsidRDefault="00CC5566" w:rsidP="00CC5566">
      <w:pPr>
        <w:autoSpaceDE w:val="0"/>
        <w:autoSpaceDN w:val="0"/>
        <w:adjustRightInd w:val="0"/>
        <w:ind w:firstLine="720"/>
        <w:jc w:val="both"/>
        <w:rPr>
          <w:sz w:val="28"/>
          <w:szCs w:val="28"/>
        </w:rPr>
      </w:pPr>
      <w:r w:rsidRPr="002B51E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566" w:rsidRPr="002B51E2" w:rsidRDefault="00CC5566" w:rsidP="00CC5566">
      <w:pPr>
        <w:autoSpaceDE w:val="0"/>
        <w:autoSpaceDN w:val="0"/>
        <w:adjustRightInd w:val="0"/>
        <w:ind w:firstLine="720"/>
        <w:jc w:val="both"/>
        <w:rPr>
          <w:sz w:val="28"/>
          <w:szCs w:val="28"/>
        </w:rPr>
      </w:pPr>
      <w:proofErr w:type="gramStart"/>
      <w:r w:rsidRPr="002B51E2">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566" w:rsidRPr="002B51E2" w:rsidRDefault="00CC5566" w:rsidP="00CC5566">
      <w:pPr>
        <w:autoSpaceDE w:val="0"/>
        <w:autoSpaceDN w:val="0"/>
        <w:adjustRightInd w:val="0"/>
        <w:ind w:firstLine="720"/>
        <w:jc w:val="both"/>
        <w:rPr>
          <w:sz w:val="28"/>
          <w:szCs w:val="28"/>
        </w:rPr>
      </w:pPr>
      <w:r w:rsidRPr="002B51E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5566" w:rsidRPr="002B51E2" w:rsidRDefault="00CC5566" w:rsidP="00CC5566">
      <w:pPr>
        <w:autoSpaceDE w:val="0"/>
        <w:autoSpaceDN w:val="0"/>
        <w:adjustRightInd w:val="0"/>
        <w:ind w:firstLine="720"/>
        <w:jc w:val="both"/>
        <w:rPr>
          <w:sz w:val="28"/>
          <w:szCs w:val="28"/>
        </w:rPr>
      </w:pPr>
      <w:r w:rsidRPr="002B51E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566" w:rsidRPr="002B51E2" w:rsidRDefault="00CC5566" w:rsidP="00CC5566">
      <w:pPr>
        <w:autoSpaceDE w:val="0"/>
        <w:autoSpaceDN w:val="0"/>
        <w:adjustRightInd w:val="0"/>
        <w:ind w:firstLine="720"/>
        <w:jc w:val="both"/>
        <w:rPr>
          <w:sz w:val="28"/>
          <w:szCs w:val="28"/>
        </w:rPr>
      </w:pPr>
      <w:r w:rsidRPr="002B51E2">
        <w:rPr>
          <w:sz w:val="28"/>
          <w:szCs w:val="28"/>
        </w:rPr>
        <w:t>5.5. Прием жалоб в письменной форме осуществляется:</w:t>
      </w:r>
    </w:p>
    <w:p w:rsidR="00CC5566" w:rsidRPr="002B51E2" w:rsidRDefault="00CC5566" w:rsidP="00CC5566">
      <w:pPr>
        <w:autoSpaceDE w:val="0"/>
        <w:autoSpaceDN w:val="0"/>
        <w:adjustRightInd w:val="0"/>
        <w:ind w:firstLine="720"/>
        <w:jc w:val="both"/>
        <w:rPr>
          <w:sz w:val="28"/>
          <w:szCs w:val="28"/>
        </w:rPr>
      </w:pPr>
      <w:r w:rsidRPr="002B51E2">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Время приема жалоб должно совпадать со временем предоставления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Жалоба в письменной форме может быть также направлена по почте.</w:t>
      </w:r>
    </w:p>
    <w:p w:rsidR="00CC5566" w:rsidRPr="002B51E2" w:rsidRDefault="00CC5566" w:rsidP="00CC5566">
      <w:pPr>
        <w:autoSpaceDE w:val="0"/>
        <w:autoSpaceDN w:val="0"/>
        <w:adjustRightInd w:val="0"/>
        <w:ind w:firstLine="720"/>
        <w:jc w:val="both"/>
        <w:rPr>
          <w:sz w:val="28"/>
          <w:szCs w:val="28"/>
        </w:rPr>
      </w:pPr>
      <w:r w:rsidRPr="002B51E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5.5.2. При поступлении жалобы РГАУ МФЦ обеспечивает ее передачу в </w:t>
      </w:r>
      <w:r w:rsidRPr="002B51E2">
        <w:rPr>
          <w:bCs/>
          <w:sz w:val="28"/>
          <w:szCs w:val="28"/>
        </w:rPr>
        <w:t>Администрацию</w:t>
      </w:r>
      <w:r w:rsidRPr="002B51E2">
        <w:rPr>
          <w:sz w:val="28"/>
          <w:szCs w:val="28"/>
        </w:rPr>
        <w:t xml:space="preserve"> не позднее следующего рабочего дня со дня поступления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lastRenderedPageBreak/>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В случае</w:t>
      </w:r>
      <w:proofErr w:type="gramStart"/>
      <w:r w:rsidRPr="002B51E2">
        <w:rPr>
          <w:sz w:val="28"/>
          <w:szCs w:val="28"/>
        </w:rPr>
        <w:t>,</w:t>
      </w:r>
      <w:proofErr w:type="gramEnd"/>
      <w:r w:rsidRPr="002B51E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51E2">
        <w:rPr>
          <w:sz w:val="28"/>
          <w:szCs w:val="28"/>
        </w:rPr>
        <w:t>представлена</w:t>
      </w:r>
      <w:proofErr w:type="gramEnd"/>
      <w:r w:rsidRPr="002B51E2">
        <w:rPr>
          <w:sz w:val="28"/>
          <w:szCs w:val="28"/>
        </w:rPr>
        <w:t>:</w:t>
      </w:r>
    </w:p>
    <w:p w:rsidR="00CC5566" w:rsidRPr="002B51E2" w:rsidRDefault="00CC5566" w:rsidP="00CC5566">
      <w:pPr>
        <w:autoSpaceDE w:val="0"/>
        <w:autoSpaceDN w:val="0"/>
        <w:adjustRightInd w:val="0"/>
        <w:ind w:firstLine="720"/>
        <w:jc w:val="both"/>
        <w:rPr>
          <w:sz w:val="28"/>
          <w:szCs w:val="28"/>
        </w:rPr>
      </w:pPr>
      <w:r w:rsidRPr="002B51E2">
        <w:rPr>
          <w:sz w:val="28"/>
          <w:szCs w:val="28"/>
        </w:rPr>
        <w:t>оформленная в соответствии с законодательством Российской Федерации доверенность;</w:t>
      </w:r>
    </w:p>
    <w:p w:rsidR="00CC5566" w:rsidRPr="002B51E2" w:rsidRDefault="00CC5566" w:rsidP="00CC5566">
      <w:pPr>
        <w:autoSpaceDE w:val="0"/>
        <w:autoSpaceDN w:val="0"/>
        <w:adjustRightInd w:val="0"/>
        <w:ind w:firstLine="720"/>
        <w:jc w:val="both"/>
        <w:rPr>
          <w:sz w:val="28"/>
          <w:szCs w:val="28"/>
        </w:rPr>
      </w:pPr>
      <w:r w:rsidRPr="002B51E2">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C5566" w:rsidRPr="002B51E2" w:rsidRDefault="00CC5566" w:rsidP="00CC5566">
      <w:pPr>
        <w:autoSpaceDE w:val="0"/>
        <w:autoSpaceDN w:val="0"/>
        <w:adjustRightInd w:val="0"/>
        <w:ind w:firstLine="720"/>
        <w:jc w:val="both"/>
        <w:rPr>
          <w:sz w:val="28"/>
          <w:szCs w:val="28"/>
        </w:rPr>
      </w:pPr>
      <w:r w:rsidRPr="002B51E2">
        <w:rPr>
          <w:sz w:val="28"/>
          <w:szCs w:val="28"/>
        </w:rPr>
        <w:t>5.6. В электронном виде жалоба может быть подана Заявителем посредством:</w:t>
      </w:r>
    </w:p>
    <w:p w:rsidR="00CC5566" w:rsidRPr="002B51E2" w:rsidRDefault="00CC5566" w:rsidP="00CC5566">
      <w:pPr>
        <w:autoSpaceDE w:val="0"/>
        <w:autoSpaceDN w:val="0"/>
        <w:adjustRightInd w:val="0"/>
        <w:ind w:firstLine="720"/>
        <w:jc w:val="both"/>
        <w:rPr>
          <w:sz w:val="28"/>
          <w:szCs w:val="28"/>
        </w:rPr>
      </w:pPr>
      <w:r w:rsidRPr="002B51E2">
        <w:rPr>
          <w:sz w:val="28"/>
          <w:szCs w:val="28"/>
        </w:rPr>
        <w:t>5.6.1. официального сайта в сети Интернет;</w:t>
      </w:r>
    </w:p>
    <w:p w:rsidR="00CC5566" w:rsidRPr="002B51E2" w:rsidRDefault="00CC5566" w:rsidP="00CC5566">
      <w:pPr>
        <w:autoSpaceDE w:val="0"/>
        <w:autoSpaceDN w:val="0"/>
        <w:adjustRightInd w:val="0"/>
        <w:ind w:firstLine="720"/>
        <w:jc w:val="both"/>
        <w:rPr>
          <w:sz w:val="28"/>
          <w:szCs w:val="28"/>
        </w:rPr>
      </w:pPr>
      <w:r w:rsidRPr="002B51E2">
        <w:rPr>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При подаче жалобы в электронном виде документы, указанные в </w:t>
      </w:r>
      <w:hyperlink r:id="rId10" w:anchor="Par33" w:history="1">
        <w:r w:rsidRPr="002B51E2">
          <w:rPr>
            <w:rStyle w:val="a4"/>
            <w:sz w:val="28"/>
            <w:szCs w:val="28"/>
          </w:rPr>
          <w:t>пункте 5.4</w:t>
        </w:r>
      </w:hyperlink>
      <w:r w:rsidRPr="002B51E2">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0887" w:rsidRPr="00FD0887" w:rsidRDefault="00CC5566" w:rsidP="00FD0887">
      <w:pPr>
        <w:autoSpaceDE w:val="0"/>
        <w:autoSpaceDN w:val="0"/>
        <w:adjustRightInd w:val="0"/>
        <w:ind w:firstLine="720"/>
        <w:jc w:val="both"/>
        <w:outlineLvl w:val="0"/>
        <w:rPr>
          <w:sz w:val="28"/>
          <w:szCs w:val="28"/>
        </w:rPr>
      </w:pPr>
      <w:r w:rsidRPr="002B51E2">
        <w:rPr>
          <w:sz w:val="28"/>
          <w:szCs w:val="28"/>
        </w:rPr>
        <w:t>В случае</w:t>
      </w:r>
      <w:proofErr w:type="gramStart"/>
      <w:r w:rsidRPr="002B51E2">
        <w:rPr>
          <w:sz w:val="28"/>
          <w:szCs w:val="28"/>
        </w:rPr>
        <w:t>,</w:t>
      </w:r>
      <w:proofErr w:type="gramEnd"/>
      <w:r w:rsidRPr="002B51E2">
        <w:rPr>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2B51E2">
        <w:rPr>
          <w:bCs/>
          <w:sz w:val="28"/>
          <w:szCs w:val="28"/>
        </w:rPr>
        <w:t xml:space="preserve">Администрация </w:t>
      </w:r>
      <w:r w:rsidRPr="002B51E2">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Сроки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5.7. </w:t>
      </w:r>
      <w:proofErr w:type="gramStart"/>
      <w:r w:rsidRPr="002B51E2">
        <w:rPr>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2B51E2">
        <w:rPr>
          <w:bCs/>
          <w:sz w:val="28"/>
          <w:szCs w:val="28"/>
        </w:rPr>
        <w:t>Администрации</w:t>
      </w:r>
      <w:r w:rsidRPr="002B51E2">
        <w:rPr>
          <w:sz w:val="28"/>
          <w:szCs w:val="28"/>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0887" w:rsidRPr="00FD0887" w:rsidRDefault="00CC5566" w:rsidP="00FD0887">
      <w:pPr>
        <w:autoSpaceDE w:val="0"/>
        <w:autoSpaceDN w:val="0"/>
        <w:adjustRightInd w:val="0"/>
        <w:ind w:firstLine="720"/>
        <w:jc w:val="both"/>
        <w:rPr>
          <w:sz w:val="28"/>
          <w:szCs w:val="28"/>
        </w:rPr>
      </w:pPr>
      <w:r w:rsidRPr="002B51E2">
        <w:rPr>
          <w:sz w:val="28"/>
          <w:szCs w:val="28"/>
        </w:rPr>
        <w:t>5.8. Оснований для приостановления рассмотрения жалобы не имеется.</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Результат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lastRenderedPageBreak/>
        <w:t xml:space="preserve">5.9. По результатам рассмотрения жалобы должностным лицом </w:t>
      </w:r>
      <w:r w:rsidRPr="002B51E2">
        <w:rPr>
          <w:bCs/>
          <w:sz w:val="28"/>
          <w:szCs w:val="28"/>
        </w:rPr>
        <w:t>Администрации</w:t>
      </w:r>
      <w:r w:rsidRPr="002B51E2">
        <w:rPr>
          <w:sz w:val="28"/>
          <w:szCs w:val="28"/>
        </w:rPr>
        <w:t>, наделенным полномочиями по рассмотрению жалоб, принимается одно из следующих решений:</w:t>
      </w:r>
    </w:p>
    <w:p w:rsidR="00CC5566" w:rsidRPr="002B51E2" w:rsidRDefault="00CC5566" w:rsidP="00CC5566">
      <w:pPr>
        <w:autoSpaceDE w:val="0"/>
        <w:autoSpaceDN w:val="0"/>
        <w:adjustRightInd w:val="0"/>
        <w:ind w:firstLine="720"/>
        <w:jc w:val="both"/>
        <w:rPr>
          <w:sz w:val="28"/>
          <w:szCs w:val="28"/>
        </w:rPr>
      </w:pPr>
      <w:proofErr w:type="gramStart"/>
      <w:r w:rsidRPr="002B51E2">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C5566" w:rsidRPr="002B51E2" w:rsidRDefault="00CC5566" w:rsidP="00CC5566">
      <w:pPr>
        <w:autoSpaceDE w:val="0"/>
        <w:autoSpaceDN w:val="0"/>
        <w:adjustRightInd w:val="0"/>
        <w:ind w:firstLine="720"/>
        <w:jc w:val="both"/>
        <w:rPr>
          <w:sz w:val="28"/>
          <w:szCs w:val="28"/>
        </w:rPr>
      </w:pPr>
      <w:r w:rsidRPr="002B51E2">
        <w:rPr>
          <w:sz w:val="28"/>
          <w:szCs w:val="28"/>
        </w:rPr>
        <w:t>отказать в удовлетворении жалобы.</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 xml:space="preserve">При удовлетворении жалобы </w:t>
      </w:r>
      <w:r w:rsidRPr="002B51E2">
        <w:rPr>
          <w:bCs/>
          <w:sz w:val="28"/>
          <w:szCs w:val="28"/>
        </w:rPr>
        <w:t xml:space="preserve">Администрация </w:t>
      </w:r>
      <w:r w:rsidRPr="002B51E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C5566" w:rsidRPr="002B51E2" w:rsidRDefault="00CC5566" w:rsidP="00CC5566">
      <w:pPr>
        <w:autoSpaceDE w:val="0"/>
        <w:autoSpaceDN w:val="0"/>
        <w:adjustRightInd w:val="0"/>
        <w:ind w:firstLine="720"/>
        <w:jc w:val="both"/>
        <w:outlineLvl w:val="0"/>
        <w:rPr>
          <w:sz w:val="28"/>
          <w:szCs w:val="28"/>
        </w:rPr>
      </w:pPr>
      <w:r w:rsidRPr="002B51E2">
        <w:rPr>
          <w:bCs/>
          <w:sz w:val="28"/>
          <w:szCs w:val="28"/>
        </w:rPr>
        <w:t xml:space="preserve">Администрация </w:t>
      </w:r>
      <w:r w:rsidRPr="002B51E2">
        <w:rPr>
          <w:sz w:val="28"/>
          <w:szCs w:val="28"/>
        </w:rPr>
        <w:t>отказывает в удовлетворении жалобы в следующих случаях:</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а) наличие вступившего в законную силу решения суда, арбитражного суда по жалобе о том же предмете и по тем же основаниям;</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в) наличие решения по жалобе, принятого ранее в отношении того же Заявителя и по тому же предмету жалобы.</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2B51E2">
        <w:rPr>
          <w:bCs/>
          <w:sz w:val="28"/>
          <w:szCs w:val="28"/>
        </w:rPr>
        <w:t>Администрацию</w:t>
      </w:r>
      <w:r w:rsidRPr="002B51E2">
        <w:rPr>
          <w:sz w:val="28"/>
          <w:szCs w:val="28"/>
        </w:rPr>
        <w:t>.</w:t>
      </w:r>
    </w:p>
    <w:p w:rsidR="00CC5566" w:rsidRPr="002B51E2" w:rsidRDefault="00CC5566" w:rsidP="00CC5566">
      <w:pPr>
        <w:autoSpaceDE w:val="0"/>
        <w:autoSpaceDN w:val="0"/>
        <w:adjustRightInd w:val="0"/>
        <w:ind w:firstLine="720"/>
        <w:jc w:val="both"/>
        <w:outlineLvl w:val="0"/>
        <w:rPr>
          <w:sz w:val="28"/>
          <w:szCs w:val="28"/>
        </w:rPr>
      </w:pPr>
      <w:r w:rsidRPr="002B51E2">
        <w:rPr>
          <w:bCs/>
          <w:sz w:val="28"/>
          <w:szCs w:val="28"/>
        </w:rPr>
        <w:t xml:space="preserve">Администрация </w:t>
      </w:r>
      <w:r w:rsidRPr="002B51E2">
        <w:rPr>
          <w:sz w:val="28"/>
          <w:szCs w:val="28"/>
        </w:rPr>
        <w:t>вправе оставить жалобу без ответа по существу поставленных в ней вопросов в следующих случаях:</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CC5566" w:rsidRPr="002B51E2" w:rsidRDefault="00CC5566" w:rsidP="00CC5566">
      <w:pPr>
        <w:autoSpaceDE w:val="0"/>
        <w:autoSpaceDN w:val="0"/>
        <w:adjustRightInd w:val="0"/>
        <w:ind w:firstLine="720"/>
        <w:jc w:val="both"/>
        <w:outlineLvl w:val="0"/>
        <w:rPr>
          <w:sz w:val="28"/>
          <w:szCs w:val="28"/>
        </w:rPr>
      </w:pPr>
      <w:r w:rsidRPr="002B51E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Порядок информирования Заявителя о результатах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5.10. Не позднее дня, следующего за днем принятия решения, указанного в </w:t>
      </w:r>
      <w:hyperlink r:id="rId11" w:anchor="Par60" w:history="1">
        <w:r w:rsidRPr="00FD0887">
          <w:rPr>
            <w:rStyle w:val="a4"/>
            <w:color w:val="auto"/>
            <w:sz w:val="28"/>
            <w:szCs w:val="28"/>
          </w:rPr>
          <w:t>пункте 5.9</w:t>
        </w:r>
      </w:hyperlink>
      <w:r w:rsidRPr="002B51E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5.11. В ответе по результатам рассмотрения жалобы указываются:</w:t>
      </w:r>
    </w:p>
    <w:p w:rsidR="00CC5566" w:rsidRPr="002B51E2" w:rsidRDefault="00CC5566" w:rsidP="00CC5566">
      <w:pPr>
        <w:autoSpaceDE w:val="0"/>
        <w:autoSpaceDN w:val="0"/>
        <w:adjustRightInd w:val="0"/>
        <w:ind w:firstLine="720"/>
        <w:jc w:val="both"/>
        <w:rPr>
          <w:sz w:val="28"/>
          <w:szCs w:val="28"/>
        </w:rPr>
      </w:pPr>
      <w:proofErr w:type="gramStart"/>
      <w:r w:rsidRPr="002B51E2">
        <w:rPr>
          <w:sz w:val="28"/>
          <w:szCs w:val="2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5566" w:rsidRPr="002B51E2" w:rsidRDefault="00CC5566" w:rsidP="00CC5566">
      <w:pPr>
        <w:autoSpaceDE w:val="0"/>
        <w:autoSpaceDN w:val="0"/>
        <w:adjustRightInd w:val="0"/>
        <w:ind w:firstLine="720"/>
        <w:jc w:val="both"/>
        <w:rPr>
          <w:sz w:val="28"/>
          <w:szCs w:val="28"/>
        </w:rPr>
      </w:pPr>
      <w:r w:rsidRPr="002B51E2">
        <w:rPr>
          <w:sz w:val="28"/>
          <w:szCs w:val="28"/>
        </w:rPr>
        <w:lastRenderedPageBreak/>
        <w:t>5.11.2.  номер, дата, место принятия решения, включая сведения о должностном лице, решение или действие (бездействие) которого обжалуется;</w:t>
      </w:r>
    </w:p>
    <w:p w:rsidR="00CC5566" w:rsidRPr="002B51E2" w:rsidRDefault="00CC5566" w:rsidP="00CC5566">
      <w:pPr>
        <w:autoSpaceDE w:val="0"/>
        <w:autoSpaceDN w:val="0"/>
        <w:adjustRightInd w:val="0"/>
        <w:ind w:firstLine="720"/>
        <w:jc w:val="both"/>
        <w:rPr>
          <w:sz w:val="28"/>
          <w:szCs w:val="28"/>
        </w:rPr>
      </w:pPr>
      <w:r w:rsidRPr="002B51E2">
        <w:rPr>
          <w:sz w:val="28"/>
          <w:szCs w:val="28"/>
        </w:rPr>
        <w:t>5.11.3.  фамилия, имя, отчество (последнее - при наличии) или наименование Заявителя;</w:t>
      </w:r>
    </w:p>
    <w:p w:rsidR="00CC5566" w:rsidRPr="002B51E2" w:rsidRDefault="00CC5566" w:rsidP="00CC5566">
      <w:pPr>
        <w:autoSpaceDE w:val="0"/>
        <w:autoSpaceDN w:val="0"/>
        <w:adjustRightInd w:val="0"/>
        <w:ind w:firstLine="720"/>
        <w:jc w:val="both"/>
        <w:rPr>
          <w:sz w:val="28"/>
          <w:szCs w:val="28"/>
        </w:rPr>
      </w:pPr>
      <w:r w:rsidRPr="002B51E2">
        <w:rPr>
          <w:sz w:val="28"/>
          <w:szCs w:val="28"/>
        </w:rPr>
        <w:t>5.11.4.  основания для принятия решения по жалобе;</w:t>
      </w:r>
    </w:p>
    <w:p w:rsidR="00CC5566" w:rsidRPr="002B51E2" w:rsidRDefault="00CC5566" w:rsidP="00CC5566">
      <w:pPr>
        <w:autoSpaceDE w:val="0"/>
        <w:autoSpaceDN w:val="0"/>
        <w:adjustRightInd w:val="0"/>
        <w:ind w:firstLine="720"/>
        <w:jc w:val="both"/>
        <w:rPr>
          <w:sz w:val="28"/>
          <w:szCs w:val="28"/>
        </w:rPr>
      </w:pPr>
      <w:r w:rsidRPr="002B51E2">
        <w:rPr>
          <w:sz w:val="28"/>
          <w:szCs w:val="28"/>
        </w:rPr>
        <w:t>5.11.5.  принятое по жалобе решение;</w:t>
      </w:r>
    </w:p>
    <w:p w:rsidR="00CC5566" w:rsidRPr="002B51E2" w:rsidRDefault="00CC5566" w:rsidP="00CC5566">
      <w:pPr>
        <w:autoSpaceDE w:val="0"/>
        <w:autoSpaceDN w:val="0"/>
        <w:adjustRightInd w:val="0"/>
        <w:ind w:firstLine="720"/>
        <w:jc w:val="both"/>
        <w:rPr>
          <w:sz w:val="28"/>
          <w:szCs w:val="28"/>
        </w:rPr>
      </w:pPr>
      <w:r w:rsidRPr="002B51E2">
        <w:rPr>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566" w:rsidRPr="002B51E2" w:rsidRDefault="00CC5566" w:rsidP="00CC5566">
      <w:pPr>
        <w:autoSpaceDE w:val="0"/>
        <w:autoSpaceDN w:val="0"/>
        <w:adjustRightInd w:val="0"/>
        <w:ind w:firstLine="720"/>
        <w:jc w:val="both"/>
        <w:rPr>
          <w:sz w:val="28"/>
          <w:szCs w:val="28"/>
        </w:rPr>
      </w:pPr>
      <w:r w:rsidRPr="002B51E2">
        <w:rPr>
          <w:sz w:val="28"/>
          <w:szCs w:val="28"/>
        </w:rPr>
        <w:t>ж) сведения о порядке обжалования принятого по жалобе решения.</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5.12. В случае установления в ходе или по результатам </w:t>
      </w:r>
      <w:proofErr w:type="gramStart"/>
      <w:r w:rsidRPr="002B51E2">
        <w:rPr>
          <w:sz w:val="28"/>
          <w:szCs w:val="28"/>
        </w:rPr>
        <w:t>рассмотрения жалобы признаков состава административного правонарушения</w:t>
      </w:r>
      <w:proofErr w:type="gramEnd"/>
      <w:r w:rsidRPr="002B51E2">
        <w:rPr>
          <w:sz w:val="28"/>
          <w:szCs w:val="28"/>
        </w:rPr>
        <w:t xml:space="preserve"> или преступления должностное лицо Уполномоченного органа, наделенное полномочиями по рассмотрению жалоб в соответствии с</w:t>
      </w:r>
      <w:r w:rsidRPr="00FD0887">
        <w:rPr>
          <w:sz w:val="28"/>
          <w:szCs w:val="28"/>
        </w:rPr>
        <w:t xml:space="preserve"> </w:t>
      </w:r>
      <w:hyperlink r:id="rId12" w:anchor="Par21" w:history="1">
        <w:r w:rsidRPr="00FD0887">
          <w:rPr>
            <w:rStyle w:val="a4"/>
            <w:color w:val="auto"/>
            <w:sz w:val="28"/>
            <w:szCs w:val="28"/>
          </w:rPr>
          <w:t>пунктом 5.3</w:t>
        </w:r>
      </w:hyperlink>
      <w:r w:rsidRPr="002B51E2">
        <w:rPr>
          <w:sz w:val="28"/>
          <w:szCs w:val="28"/>
        </w:rPr>
        <w:t xml:space="preserve"> настоящего Административного регламента, направляет имеющиеся материалы в органы прокуратуры.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3" w:history="1">
        <w:r w:rsidRPr="00FD0887">
          <w:rPr>
            <w:rStyle w:val="a4"/>
            <w:color w:val="auto"/>
            <w:sz w:val="28"/>
            <w:szCs w:val="28"/>
          </w:rPr>
          <w:t>законом</w:t>
        </w:r>
      </w:hyperlink>
      <w:r w:rsidRPr="00FD0887">
        <w:rPr>
          <w:sz w:val="28"/>
          <w:szCs w:val="28"/>
        </w:rPr>
        <w:t xml:space="preserve"> </w:t>
      </w:r>
      <w:r w:rsidRPr="002B51E2">
        <w:rPr>
          <w:sz w:val="28"/>
          <w:szCs w:val="28"/>
        </w:rPr>
        <w:t>от 2 мая 2006 года № 59-ФЗ «О порядке рассмотрения обращений граждан Российской Федерации».</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Порядок обжалования решения по жалобе</w:t>
      </w:r>
    </w:p>
    <w:p w:rsidR="00CC5566" w:rsidRPr="002B51E2" w:rsidRDefault="00CC5566" w:rsidP="00CC5566">
      <w:pPr>
        <w:autoSpaceDE w:val="0"/>
        <w:autoSpaceDN w:val="0"/>
        <w:adjustRightInd w:val="0"/>
        <w:ind w:firstLine="720"/>
        <w:jc w:val="both"/>
        <w:rPr>
          <w:sz w:val="28"/>
          <w:szCs w:val="28"/>
        </w:rPr>
      </w:pPr>
      <w:r w:rsidRPr="002B51E2">
        <w:rPr>
          <w:sz w:val="28"/>
          <w:szCs w:val="2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Право Заявителя на получение информации и документов, необходимых для обоснования и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5.15. Заявитель имеет право на получение информации и документов для обоснования и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Должностные лица </w:t>
      </w:r>
      <w:r w:rsidRPr="002B51E2">
        <w:rPr>
          <w:bCs/>
          <w:sz w:val="28"/>
          <w:szCs w:val="28"/>
        </w:rPr>
        <w:t xml:space="preserve">Администрации </w:t>
      </w:r>
      <w:r w:rsidRPr="002B51E2">
        <w:rPr>
          <w:sz w:val="28"/>
          <w:szCs w:val="28"/>
        </w:rPr>
        <w:t>обязаны:</w:t>
      </w:r>
    </w:p>
    <w:p w:rsidR="00CC5566" w:rsidRPr="002B51E2" w:rsidRDefault="00CC5566" w:rsidP="00CC5566">
      <w:pPr>
        <w:autoSpaceDE w:val="0"/>
        <w:autoSpaceDN w:val="0"/>
        <w:adjustRightInd w:val="0"/>
        <w:ind w:firstLine="720"/>
        <w:jc w:val="both"/>
        <w:rPr>
          <w:sz w:val="28"/>
          <w:szCs w:val="28"/>
        </w:rPr>
      </w:pPr>
      <w:r w:rsidRPr="002B51E2">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C5566" w:rsidRPr="002B51E2" w:rsidRDefault="00CC5566" w:rsidP="00CC5566">
      <w:pPr>
        <w:autoSpaceDE w:val="0"/>
        <w:autoSpaceDN w:val="0"/>
        <w:adjustRightInd w:val="0"/>
        <w:ind w:firstLine="720"/>
        <w:jc w:val="both"/>
        <w:rPr>
          <w:sz w:val="28"/>
          <w:szCs w:val="28"/>
        </w:rPr>
      </w:pPr>
      <w:r w:rsidRPr="002B51E2">
        <w:rPr>
          <w:sz w:val="28"/>
          <w:szCs w:val="28"/>
        </w:rPr>
        <w:t>обеспечить объективное, всестороннее и своевременное рассмотрение жалобы;</w:t>
      </w:r>
    </w:p>
    <w:p w:rsidR="00CC5566" w:rsidRPr="002B51E2" w:rsidRDefault="00CC5566" w:rsidP="00FD0887">
      <w:pPr>
        <w:autoSpaceDE w:val="0"/>
        <w:autoSpaceDN w:val="0"/>
        <w:adjustRightInd w:val="0"/>
        <w:ind w:firstLine="720"/>
        <w:jc w:val="both"/>
        <w:rPr>
          <w:sz w:val="28"/>
          <w:szCs w:val="28"/>
        </w:rPr>
      </w:pPr>
      <w:r w:rsidRPr="002B51E2">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anchor="Par76" w:history="1">
        <w:r w:rsidRPr="00FD0887">
          <w:rPr>
            <w:rStyle w:val="a4"/>
            <w:color w:val="auto"/>
            <w:sz w:val="28"/>
            <w:szCs w:val="28"/>
          </w:rPr>
          <w:t>пункте 5.16</w:t>
        </w:r>
      </w:hyperlink>
      <w:r w:rsidRPr="002B51E2">
        <w:rPr>
          <w:sz w:val="28"/>
          <w:szCs w:val="28"/>
        </w:rPr>
        <w:t xml:space="preserve"> настоящего Административного регламента.</w:t>
      </w:r>
    </w:p>
    <w:p w:rsidR="00CC5566" w:rsidRPr="002B51E2" w:rsidRDefault="00CC5566" w:rsidP="00CC5566">
      <w:pPr>
        <w:autoSpaceDE w:val="0"/>
        <w:autoSpaceDN w:val="0"/>
        <w:adjustRightInd w:val="0"/>
        <w:ind w:firstLine="720"/>
        <w:jc w:val="both"/>
        <w:outlineLvl w:val="0"/>
        <w:rPr>
          <w:b/>
          <w:sz w:val="28"/>
          <w:szCs w:val="28"/>
        </w:rPr>
      </w:pPr>
      <w:r w:rsidRPr="002B51E2">
        <w:rPr>
          <w:b/>
          <w:sz w:val="28"/>
          <w:szCs w:val="28"/>
        </w:rPr>
        <w:t>Способы информирования Заявителей о порядке подачи и рассмотрения жалобы</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5.16. </w:t>
      </w:r>
      <w:r w:rsidRPr="002B51E2">
        <w:rPr>
          <w:bCs/>
          <w:sz w:val="28"/>
          <w:szCs w:val="28"/>
        </w:rPr>
        <w:t xml:space="preserve">Администрация </w:t>
      </w:r>
      <w:r w:rsidRPr="002B51E2">
        <w:rPr>
          <w:sz w:val="28"/>
          <w:szCs w:val="28"/>
        </w:rPr>
        <w:t>обеспечивает:</w:t>
      </w:r>
    </w:p>
    <w:p w:rsidR="00CC5566" w:rsidRPr="002B51E2" w:rsidRDefault="00CC5566" w:rsidP="00CC5566">
      <w:pPr>
        <w:autoSpaceDE w:val="0"/>
        <w:autoSpaceDN w:val="0"/>
        <w:adjustRightInd w:val="0"/>
        <w:ind w:firstLine="720"/>
        <w:jc w:val="both"/>
        <w:rPr>
          <w:sz w:val="28"/>
          <w:szCs w:val="28"/>
        </w:rPr>
      </w:pPr>
      <w:r w:rsidRPr="002B51E2">
        <w:rPr>
          <w:sz w:val="28"/>
          <w:szCs w:val="28"/>
        </w:rPr>
        <w:t xml:space="preserve">информирование Заявителей о порядке обжалования решений и действий (бездействия) </w:t>
      </w:r>
      <w:r w:rsidRPr="002B51E2">
        <w:rPr>
          <w:bCs/>
          <w:sz w:val="28"/>
          <w:szCs w:val="28"/>
        </w:rPr>
        <w:t>Администрации</w:t>
      </w:r>
      <w:r w:rsidRPr="002B51E2">
        <w:rPr>
          <w:sz w:val="28"/>
          <w:szCs w:val="28"/>
        </w:rPr>
        <w:t>, его должностных лиц посредством размещения информации на стенде в помещении и официальном сайте в сети Интернет</w:t>
      </w:r>
      <w:r w:rsidR="00FD0887" w:rsidRPr="00FD0887">
        <w:t xml:space="preserve"> </w:t>
      </w:r>
      <w:r w:rsidR="00FD0887">
        <w:rPr>
          <w:sz w:val="28"/>
          <w:szCs w:val="28"/>
          <w:lang w:val="en-US"/>
        </w:rPr>
        <w:t>www</w:t>
      </w:r>
      <w:r w:rsidR="00FD0887" w:rsidRPr="00FD0887">
        <w:rPr>
          <w:sz w:val="28"/>
          <w:szCs w:val="28"/>
        </w:rPr>
        <w:t>.</w:t>
      </w:r>
      <w:proofErr w:type="spellStart"/>
      <w:r w:rsidR="00FD0887">
        <w:rPr>
          <w:sz w:val="28"/>
          <w:szCs w:val="28"/>
          <w:lang w:val="en-US"/>
        </w:rPr>
        <w:t>semenkinoadm</w:t>
      </w:r>
      <w:proofErr w:type="spellEnd"/>
      <w:r w:rsidR="00FD0887" w:rsidRPr="00FD0887">
        <w:rPr>
          <w:sz w:val="28"/>
          <w:szCs w:val="28"/>
        </w:rPr>
        <w:t>.</w:t>
      </w:r>
      <w:proofErr w:type="spellStart"/>
      <w:r w:rsidR="00FD0887">
        <w:rPr>
          <w:sz w:val="28"/>
          <w:szCs w:val="28"/>
          <w:lang w:val="en-US"/>
        </w:rPr>
        <w:t>ru</w:t>
      </w:r>
      <w:proofErr w:type="spellEnd"/>
      <w:r w:rsidRPr="002B51E2">
        <w:rPr>
          <w:sz w:val="28"/>
          <w:szCs w:val="28"/>
        </w:rPr>
        <w:t>, ЕПГУ и/или РПГУ.</w:t>
      </w:r>
    </w:p>
    <w:p w:rsidR="00CC5566" w:rsidRPr="002B51E2" w:rsidRDefault="00CC5566" w:rsidP="00CC5566">
      <w:pPr>
        <w:autoSpaceDE w:val="0"/>
        <w:autoSpaceDN w:val="0"/>
        <w:adjustRightInd w:val="0"/>
        <w:ind w:firstLine="720"/>
        <w:jc w:val="both"/>
        <w:rPr>
          <w:sz w:val="28"/>
          <w:szCs w:val="28"/>
        </w:rPr>
      </w:pPr>
      <w:r w:rsidRPr="002B51E2">
        <w:rPr>
          <w:sz w:val="28"/>
          <w:szCs w:val="28"/>
        </w:rPr>
        <w:lastRenderedPageBreak/>
        <w:t>5.17. Консультирование Заявителей о порядке обжалования решений и действий (бездействия) Администрации, его должностных лиц осуществляется по телефону 8(347</w:t>
      </w:r>
      <w:r w:rsidRPr="00A16C97">
        <w:rPr>
          <w:sz w:val="28"/>
          <w:szCs w:val="28"/>
        </w:rPr>
        <w:t>45</w:t>
      </w:r>
      <w:r w:rsidRPr="002B51E2">
        <w:rPr>
          <w:sz w:val="28"/>
          <w:szCs w:val="28"/>
        </w:rPr>
        <w:t>)</w:t>
      </w:r>
      <w:r>
        <w:rPr>
          <w:sz w:val="28"/>
          <w:szCs w:val="28"/>
        </w:rPr>
        <w:t>2</w:t>
      </w:r>
      <w:r w:rsidR="00FD0887">
        <w:rPr>
          <w:sz w:val="28"/>
          <w:szCs w:val="28"/>
        </w:rPr>
        <w:t>5636</w:t>
      </w:r>
      <w:r w:rsidRPr="002B51E2">
        <w:rPr>
          <w:sz w:val="28"/>
          <w:szCs w:val="28"/>
        </w:rPr>
        <w:t xml:space="preserve">, посредством электронной почты </w:t>
      </w:r>
      <w:r>
        <w:rPr>
          <w:sz w:val="28"/>
          <w:szCs w:val="28"/>
        </w:rPr>
        <w:t>с</w:t>
      </w:r>
      <w:r w:rsidRPr="002B51E2">
        <w:rPr>
          <w:sz w:val="28"/>
          <w:szCs w:val="28"/>
          <w:lang w:val="en-US"/>
        </w:rPr>
        <w:t>e</w:t>
      </w:r>
      <w:r>
        <w:rPr>
          <w:sz w:val="28"/>
          <w:szCs w:val="28"/>
          <w:lang w:val="en-US"/>
        </w:rPr>
        <w:t>l</w:t>
      </w:r>
      <w:r w:rsidRPr="00A16C97">
        <w:rPr>
          <w:sz w:val="28"/>
          <w:szCs w:val="28"/>
        </w:rPr>
        <w:t>-</w:t>
      </w:r>
      <w:r>
        <w:rPr>
          <w:sz w:val="28"/>
          <w:szCs w:val="28"/>
          <w:lang w:val="en-US"/>
        </w:rPr>
        <w:t>pos</w:t>
      </w:r>
      <w:r w:rsidR="00FD0887">
        <w:rPr>
          <w:sz w:val="28"/>
          <w:szCs w:val="28"/>
        </w:rPr>
        <w:t>12</w:t>
      </w:r>
      <w:r w:rsidRPr="002B51E2">
        <w:rPr>
          <w:sz w:val="28"/>
          <w:szCs w:val="28"/>
        </w:rPr>
        <w:t>@</w:t>
      </w:r>
      <w:proofErr w:type="spellStart"/>
      <w:r w:rsidRPr="002B51E2">
        <w:rPr>
          <w:sz w:val="28"/>
          <w:szCs w:val="28"/>
          <w:lang w:val="en-US"/>
        </w:rPr>
        <w:t>ufamts</w:t>
      </w:r>
      <w:proofErr w:type="spellEnd"/>
      <w:r w:rsidRPr="002B51E2">
        <w:rPr>
          <w:sz w:val="28"/>
          <w:szCs w:val="28"/>
        </w:rPr>
        <w:t>.</w:t>
      </w:r>
      <w:proofErr w:type="spellStart"/>
      <w:r w:rsidRPr="002B51E2">
        <w:rPr>
          <w:sz w:val="28"/>
          <w:szCs w:val="28"/>
          <w:lang w:val="en-US"/>
        </w:rPr>
        <w:t>ru</w:t>
      </w:r>
      <w:proofErr w:type="spellEnd"/>
      <w:r w:rsidRPr="002B51E2">
        <w:rPr>
          <w:sz w:val="28"/>
          <w:szCs w:val="28"/>
        </w:rPr>
        <w:t>, при личном приеме Заявителя.</w:t>
      </w:r>
    </w:p>
    <w:p w:rsidR="00FD0887" w:rsidRDefault="00FD0887" w:rsidP="00CC5566">
      <w:pPr>
        <w:widowControl w:val="0"/>
        <w:tabs>
          <w:tab w:val="left" w:pos="567"/>
        </w:tabs>
        <w:ind w:firstLine="720"/>
        <w:contextualSpacing/>
        <w:jc w:val="right"/>
        <w:rPr>
          <w:sz w:val="28"/>
          <w:szCs w:val="28"/>
        </w:rPr>
      </w:pPr>
    </w:p>
    <w:p w:rsidR="00FD0887" w:rsidRDefault="00FD0887" w:rsidP="00CC5566">
      <w:pPr>
        <w:widowControl w:val="0"/>
        <w:tabs>
          <w:tab w:val="left" w:pos="567"/>
        </w:tabs>
        <w:ind w:firstLine="720"/>
        <w:contextualSpacing/>
        <w:jc w:val="right"/>
        <w:rPr>
          <w:sz w:val="28"/>
          <w:szCs w:val="28"/>
        </w:rPr>
      </w:pP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Приложение № 1</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 xml:space="preserve">к Административному регламенту </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 xml:space="preserve">«Признание в установленном порядке </w:t>
      </w:r>
      <w:proofErr w:type="gramStart"/>
      <w:r w:rsidRPr="0076630B">
        <w:rPr>
          <w:sz w:val="28"/>
          <w:szCs w:val="28"/>
        </w:rPr>
        <w:t>жилых</w:t>
      </w:r>
      <w:proofErr w:type="gramEnd"/>
      <w:r w:rsidRPr="0076630B">
        <w:rPr>
          <w:sz w:val="28"/>
          <w:szCs w:val="28"/>
        </w:rPr>
        <w:t xml:space="preserve"> </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помещений муниципального жилищного фонда</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 xml:space="preserve"> </w:t>
      </w:r>
      <w:proofErr w:type="gramStart"/>
      <w:r w:rsidRPr="0076630B">
        <w:rPr>
          <w:sz w:val="28"/>
          <w:szCs w:val="28"/>
        </w:rPr>
        <w:t>непригодным</w:t>
      </w:r>
      <w:proofErr w:type="gramEnd"/>
      <w:r w:rsidRPr="0076630B">
        <w:rPr>
          <w:sz w:val="28"/>
          <w:szCs w:val="28"/>
        </w:rPr>
        <w:t xml:space="preserve"> для проживания»</w:t>
      </w:r>
    </w:p>
    <w:p w:rsidR="00CC5566" w:rsidRPr="0076630B" w:rsidRDefault="00CC5566" w:rsidP="00CC5566">
      <w:pPr>
        <w:widowControl w:val="0"/>
        <w:tabs>
          <w:tab w:val="left" w:pos="567"/>
        </w:tabs>
        <w:ind w:firstLine="720"/>
        <w:contextualSpacing/>
        <w:jc w:val="right"/>
        <w:rPr>
          <w:b/>
          <w:sz w:val="28"/>
          <w:szCs w:val="28"/>
        </w:rPr>
      </w:pPr>
    </w:p>
    <w:p w:rsidR="00CC5566" w:rsidRPr="0076630B" w:rsidRDefault="00CC5566" w:rsidP="00CC5566">
      <w:pPr>
        <w:widowControl w:val="0"/>
        <w:tabs>
          <w:tab w:val="left" w:pos="567"/>
        </w:tabs>
        <w:ind w:firstLine="720"/>
        <w:contextualSpacing/>
        <w:jc w:val="center"/>
        <w:rPr>
          <w:sz w:val="28"/>
          <w:szCs w:val="28"/>
        </w:rPr>
      </w:pPr>
      <w:r w:rsidRPr="0076630B">
        <w:rPr>
          <w:sz w:val="28"/>
          <w:szCs w:val="28"/>
        </w:rPr>
        <w:t>Адрес и режим работы РГАУ МФЦ</w:t>
      </w:r>
    </w:p>
    <w:p w:rsidR="00CC5566" w:rsidRPr="0076630B" w:rsidRDefault="00CC5566" w:rsidP="00CC5566">
      <w:pPr>
        <w:widowControl w:val="0"/>
        <w:tabs>
          <w:tab w:val="left" w:pos="567"/>
        </w:tabs>
        <w:ind w:firstLine="426"/>
        <w:contextualSpacing/>
        <w:jc w:val="both"/>
        <w:rPr>
          <w:sz w:val="28"/>
          <w:szCs w:val="28"/>
        </w:rPr>
      </w:pPr>
    </w:p>
    <w:p w:rsidR="00CC5566" w:rsidRPr="0076630B" w:rsidRDefault="00CC5566" w:rsidP="00CC5566">
      <w:pPr>
        <w:widowControl w:val="0"/>
        <w:tabs>
          <w:tab w:val="left" w:pos="567"/>
        </w:tabs>
        <w:ind w:firstLine="426"/>
        <w:contextualSpacing/>
        <w:jc w:val="both"/>
        <w:rPr>
          <w:b/>
          <w:sz w:val="28"/>
          <w:szCs w:val="28"/>
        </w:rPr>
      </w:pPr>
      <w:r w:rsidRPr="0076630B">
        <w:rPr>
          <w:sz w:val="28"/>
          <w:szCs w:val="28"/>
        </w:rPr>
        <w:t>Адрес и режим работы РГАУ МФЦ</w:t>
      </w:r>
    </w:p>
    <w:p w:rsidR="00CC5566" w:rsidRPr="0076630B" w:rsidRDefault="00CC5566" w:rsidP="00CC5566">
      <w:pPr>
        <w:widowControl w:val="0"/>
        <w:tabs>
          <w:tab w:val="left" w:pos="567"/>
        </w:tabs>
        <w:ind w:firstLine="426"/>
        <w:contextualSpacing/>
        <w:jc w:val="both"/>
        <w:rPr>
          <w:sz w:val="28"/>
          <w:szCs w:val="28"/>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2969"/>
        <w:gridCol w:w="2893"/>
        <w:gridCol w:w="3635"/>
      </w:tblGrid>
      <w:tr w:rsidR="00CC5566" w:rsidRPr="0076630B" w:rsidTr="007C4BEF">
        <w:tc>
          <w:tcPr>
            <w:tcW w:w="532"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ind w:firstLine="426"/>
              <w:jc w:val="both"/>
              <w:rPr>
                <w:b/>
                <w:sz w:val="28"/>
                <w:szCs w:val="28"/>
              </w:rPr>
            </w:pPr>
            <w:r w:rsidRPr="0076630B">
              <w:rPr>
                <w:b/>
                <w:sz w:val="28"/>
                <w:szCs w:val="28"/>
              </w:rPr>
              <w:t>№</w:t>
            </w:r>
          </w:p>
        </w:tc>
        <w:tc>
          <w:tcPr>
            <w:tcW w:w="1397"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tabs>
                <w:tab w:val="left" w:pos="704"/>
              </w:tabs>
              <w:jc w:val="both"/>
              <w:rPr>
                <w:sz w:val="28"/>
                <w:szCs w:val="28"/>
              </w:rPr>
            </w:pPr>
            <w:r w:rsidRPr="0076630B">
              <w:rPr>
                <w:sz w:val="28"/>
                <w:szCs w:val="28"/>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График приема заявителей</w:t>
            </w:r>
          </w:p>
        </w:tc>
      </w:tr>
      <w:tr w:rsidR="00CC5566" w:rsidRPr="0076630B" w:rsidTr="007C4BEF">
        <w:tc>
          <w:tcPr>
            <w:tcW w:w="532"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ind w:firstLine="426"/>
              <w:jc w:val="both"/>
              <w:rPr>
                <w:sz w:val="28"/>
                <w:szCs w:val="28"/>
              </w:rPr>
            </w:pPr>
            <w:r w:rsidRPr="0076630B">
              <w:rPr>
                <w:sz w:val="28"/>
                <w:szCs w:val="28"/>
              </w:rPr>
              <w:t>1.</w:t>
            </w:r>
          </w:p>
        </w:tc>
        <w:tc>
          <w:tcPr>
            <w:tcW w:w="1397"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 xml:space="preserve">Центральный офис </w:t>
            </w:r>
          </w:p>
          <w:p w:rsidR="00CC5566" w:rsidRPr="0076630B" w:rsidRDefault="00CC5566" w:rsidP="007C4BEF">
            <w:pPr>
              <w:jc w:val="both"/>
              <w:rPr>
                <w:sz w:val="28"/>
                <w:szCs w:val="28"/>
              </w:rPr>
            </w:pPr>
            <w:r w:rsidRPr="0076630B">
              <w:rPr>
                <w:sz w:val="28"/>
                <w:szCs w:val="28"/>
              </w:rPr>
              <w:t>РГАУ МФЦ в Уфе</w:t>
            </w:r>
          </w:p>
        </w:tc>
        <w:tc>
          <w:tcPr>
            <w:tcW w:w="1361"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 xml:space="preserve">450057, </w:t>
            </w:r>
          </w:p>
          <w:p w:rsidR="00CC5566" w:rsidRPr="0076630B" w:rsidRDefault="00CC5566" w:rsidP="007C4BEF">
            <w:pPr>
              <w:jc w:val="both"/>
              <w:rPr>
                <w:bCs/>
                <w:sz w:val="28"/>
                <w:szCs w:val="28"/>
              </w:rPr>
            </w:pPr>
            <w:r w:rsidRPr="0076630B">
              <w:rPr>
                <w:bCs/>
                <w:sz w:val="28"/>
                <w:szCs w:val="28"/>
              </w:rPr>
              <w:t xml:space="preserve">г. Уфа, </w:t>
            </w:r>
          </w:p>
          <w:p w:rsidR="00CC5566" w:rsidRPr="0076630B" w:rsidRDefault="00CC5566" w:rsidP="007C4BEF">
            <w:pPr>
              <w:jc w:val="both"/>
              <w:rPr>
                <w:bCs/>
                <w:sz w:val="28"/>
                <w:szCs w:val="28"/>
              </w:rPr>
            </w:pPr>
            <w:r w:rsidRPr="0076630B">
              <w:rPr>
                <w:bCs/>
                <w:sz w:val="28"/>
                <w:szCs w:val="28"/>
              </w:rPr>
              <w:t xml:space="preserve">ул. </w:t>
            </w:r>
            <w:proofErr w:type="spellStart"/>
            <w:r w:rsidRPr="0076630B">
              <w:rPr>
                <w:bCs/>
                <w:sz w:val="28"/>
                <w:szCs w:val="28"/>
              </w:rPr>
              <w:t>Новомостовая</w:t>
            </w:r>
            <w:proofErr w:type="spellEnd"/>
            <w:r w:rsidRPr="0076630B">
              <w:rPr>
                <w:bCs/>
                <w:sz w:val="28"/>
                <w:szCs w:val="28"/>
              </w:rPr>
              <w:t>,</w:t>
            </w:r>
          </w:p>
          <w:p w:rsidR="00CC5566" w:rsidRPr="0076630B" w:rsidRDefault="00CC5566" w:rsidP="007C4BEF">
            <w:pPr>
              <w:jc w:val="both"/>
              <w:rPr>
                <w:sz w:val="28"/>
                <w:szCs w:val="28"/>
              </w:rPr>
            </w:pPr>
            <w:r w:rsidRPr="0076630B">
              <w:rPr>
                <w:bCs/>
                <w:sz w:val="28"/>
                <w:szCs w:val="28"/>
              </w:rPr>
              <w:t>д. 8</w:t>
            </w:r>
          </w:p>
        </w:tc>
        <w:tc>
          <w:tcPr>
            <w:tcW w:w="1710"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Понедельник 14.00-20.00;</w:t>
            </w:r>
          </w:p>
          <w:p w:rsidR="00CC5566" w:rsidRPr="0076630B" w:rsidRDefault="00CC5566" w:rsidP="007C4BEF">
            <w:pPr>
              <w:jc w:val="both"/>
              <w:rPr>
                <w:sz w:val="28"/>
                <w:szCs w:val="28"/>
              </w:rPr>
            </w:pPr>
            <w:r w:rsidRPr="0076630B">
              <w:rPr>
                <w:sz w:val="28"/>
                <w:szCs w:val="28"/>
              </w:rPr>
              <w:t xml:space="preserve">Вторник-суббота 8.00-20.00 </w:t>
            </w:r>
          </w:p>
          <w:p w:rsidR="00CC5566" w:rsidRPr="0076630B" w:rsidRDefault="00CC5566" w:rsidP="007C4BEF">
            <w:pPr>
              <w:jc w:val="both"/>
              <w:rPr>
                <w:sz w:val="28"/>
                <w:szCs w:val="28"/>
              </w:rPr>
            </w:pPr>
            <w:r w:rsidRPr="0076630B">
              <w:rPr>
                <w:sz w:val="28"/>
                <w:szCs w:val="28"/>
              </w:rPr>
              <w:t>Без перерыва.</w:t>
            </w:r>
          </w:p>
          <w:p w:rsidR="00CC5566" w:rsidRPr="0076630B" w:rsidRDefault="00CC5566" w:rsidP="007C4BEF">
            <w:pPr>
              <w:jc w:val="both"/>
              <w:rPr>
                <w:sz w:val="28"/>
                <w:szCs w:val="28"/>
              </w:rPr>
            </w:pPr>
            <w:r w:rsidRPr="0076630B">
              <w:rPr>
                <w:sz w:val="28"/>
                <w:szCs w:val="28"/>
              </w:rPr>
              <w:t>Воскресенье выходной</w:t>
            </w:r>
          </w:p>
        </w:tc>
      </w:tr>
      <w:tr w:rsidR="00CC5566" w:rsidRPr="0076630B" w:rsidTr="007C4BEF">
        <w:tc>
          <w:tcPr>
            <w:tcW w:w="532"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ind w:firstLine="426"/>
              <w:jc w:val="both"/>
              <w:rPr>
                <w:sz w:val="28"/>
                <w:szCs w:val="28"/>
              </w:rPr>
            </w:pPr>
            <w:r w:rsidRPr="0076630B">
              <w:rPr>
                <w:sz w:val="28"/>
                <w:szCs w:val="28"/>
              </w:rPr>
              <w:t>2</w:t>
            </w:r>
          </w:p>
          <w:p w:rsidR="00CC5566" w:rsidRPr="0076630B" w:rsidRDefault="00CC5566" w:rsidP="007C4BEF">
            <w:pPr>
              <w:ind w:firstLine="426"/>
              <w:jc w:val="both"/>
              <w:rPr>
                <w:sz w:val="28"/>
                <w:szCs w:val="28"/>
              </w:rPr>
            </w:pPr>
          </w:p>
        </w:tc>
        <w:tc>
          <w:tcPr>
            <w:tcW w:w="1397" w:type="pct"/>
            <w:tcBorders>
              <w:top w:val="single" w:sz="4" w:space="0" w:color="auto"/>
              <w:left w:val="single" w:sz="4" w:space="0" w:color="auto"/>
              <w:bottom w:val="single" w:sz="4" w:space="0" w:color="auto"/>
              <w:right w:val="single" w:sz="4" w:space="0" w:color="auto"/>
            </w:tcBorders>
          </w:tcPr>
          <w:p w:rsidR="00CC5566" w:rsidRPr="00C45352" w:rsidRDefault="00CC5566" w:rsidP="007C4BEF">
            <w:pPr>
              <w:jc w:val="both"/>
              <w:rPr>
                <w:sz w:val="28"/>
                <w:szCs w:val="28"/>
              </w:rPr>
            </w:pPr>
            <w:r w:rsidRPr="00C45352">
              <w:rPr>
                <w:sz w:val="28"/>
                <w:szCs w:val="28"/>
              </w:rPr>
              <w:t xml:space="preserve">Филиал РГАУ МФЦ </w:t>
            </w:r>
          </w:p>
          <w:p w:rsidR="00CC5566" w:rsidRPr="00C45352" w:rsidRDefault="00CC5566" w:rsidP="007C4BEF">
            <w:pPr>
              <w:jc w:val="both"/>
              <w:rPr>
                <w:sz w:val="28"/>
                <w:szCs w:val="28"/>
              </w:rPr>
            </w:pPr>
            <w:r w:rsidRPr="00C45352">
              <w:rPr>
                <w:sz w:val="28"/>
                <w:szCs w:val="28"/>
              </w:rPr>
              <w:t xml:space="preserve">в </w:t>
            </w:r>
            <w:proofErr w:type="spellStart"/>
            <w:r>
              <w:rPr>
                <w:sz w:val="28"/>
                <w:szCs w:val="28"/>
              </w:rPr>
              <w:t>с</w:t>
            </w:r>
            <w:proofErr w:type="gramStart"/>
            <w:r>
              <w:rPr>
                <w:sz w:val="28"/>
                <w:szCs w:val="28"/>
              </w:rPr>
              <w:t>.Т</w:t>
            </w:r>
            <w:proofErr w:type="gramEnd"/>
            <w:r>
              <w:rPr>
                <w:sz w:val="28"/>
                <w:szCs w:val="28"/>
              </w:rPr>
              <w:t>олбазы</w:t>
            </w:r>
            <w:proofErr w:type="spellEnd"/>
          </w:p>
        </w:tc>
        <w:tc>
          <w:tcPr>
            <w:tcW w:w="1361" w:type="pct"/>
            <w:tcBorders>
              <w:top w:val="single" w:sz="4" w:space="0" w:color="auto"/>
              <w:left w:val="single" w:sz="4" w:space="0" w:color="auto"/>
              <w:bottom w:val="single" w:sz="4" w:space="0" w:color="auto"/>
              <w:right w:val="single" w:sz="4" w:space="0" w:color="auto"/>
            </w:tcBorders>
          </w:tcPr>
          <w:p w:rsidR="00CC5566" w:rsidRPr="00C45352" w:rsidRDefault="00CC5566" w:rsidP="007C4BEF">
            <w:pPr>
              <w:jc w:val="both"/>
              <w:rPr>
                <w:sz w:val="28"/>
                <w:szCs w:val="28"/>
              </w:rPr>
            </w:pPr>
            <w:r w:rsidRPr="00C45352">
              <w:rPr>
                <w:sz w:val="28"/>
                <w:szCs w:val="28"/>
              </w:rPr>
              <w:t>45340,</w:t>
            </w:r>
            <w:r w:rsidRPr="00A97A12">
              <w:rPr>
                <w:sz w:val="28"/>
                <w:szCs w:val="28"/>
              </w:rPr>
              <w:t>80</w:t>
            </w:r>
            <w:r w:rsidRPr="00C45352">
              <w:rPr>
                <w:sz w:val="28"/>
                <w:szCs w:val="28"/>
              </w:rPr>
              <w:t xml:space="preserve"> </w:t>
            </w:r>
          </w:p>
          <w:p w:rsidR="00CC5566" w:rsidRPr="00C45352" w:rsidRDefault="00CC5566" w:rsidP="007C4BEF">
            <w:pPr>
              <w:jc w:val="both"/>
              <w:rPr>
                <w:sz w:val="28"/>
                <w:szCs w:val="28"/>
              </w:rPr>
            </w:pPr>
            <w:r>
              <w:rPr>
                <w:sz w:val="28"/>
                <w:szCs w:val="28"/>
                <w:lang w:val="en-US"/>
              </w:rPr>
              <w:t>c</w:t>
            </w:r>
            <w:r w:rsidRPr="00C45352">
              <w:rPr>
                <w:sz w:val="28"/>
                <w:szCs w:val="28"/>
              </w:rPr>
              <w:t xml:space="preserve">. </w:t>
            </w:r>
            <w:proofErr w:type="spellStart"/>
            <w:r>
              <w:rPr>
                <w:sz w:val="28"/>
                <w:szCs w:val="28"/>
              </w:rPr>
              <w:t>Толбазы</w:t>
            </w:r>
            <w:proofErr w:type="spellEnd"/>
            <w:r w:rsidRPr="00C45352">
              <w:rPr>
                <w:sz w:val="28"/>
                <w:szCs w:val="28"/>
              </w:rPr>
              <w:t>,</w:t>
            </w:r>
          </w:p>
          <w:p w:rsidR="00CC5566" w:rsidRPr="00C45352" w:rsidRDefault="00CC5566" w:rsidP="007C4BEF">
            <w:pPr>
              <w:jc w:val="both"/>
              <w:rPr>
                <w:sz w:val="28"/>
                <w:szCs w:val="28"/>
              </w:rPr>
            </w:pPr>
            <w:r>
              <w:rPr>
                <w:sz w:val="28"/>
                <w:szCs w:val="28"/>
              </w:rPr>
              <w:t xml:space="preserve"> ул. Ленина</w:t>
            </w:r>
            <w:r w:rsidRPr="00C45352">
              <w:rPr>
                <w:sz w:val="28"/>
                <w:szCs w:val="28"/>
              </w:rPr>
              <w:t xml:space="preserve">, </w:t>
            </w:r>
            <w:r>
              <w:rPr>
                <w:sz w:val="28"/>
                <w:szCs w:val="28"/>
              </w:rPr>
              <w:t>113</w:t>
            </w:r>
          </w:p>
        </w:tc>
        <w:tc>
          <w:tcPr>
            <w:tcW w:w="1710" w:type="pct"/>
            <w:tcBorders>
              <w:top w:val="single" w:sz="4" w:space="0" w:color="auto"/>
              <w:left w:val="single" w:sz="4" w:space="0" w:color="auto"/>
              <w:bottom w:val="single" w:sz="4" w:space="0" w:color="auto"/>
              <w:right w:val="single" w:sz="4" w:space="0" w:color="auto"/>
            </w:tcBorders>
          </w:tcPr>
          <w:p w:rsidR="00CC5566" w:rsidRPr="0076630B" w:rsidRDefault="00CC5566" w:rsidP="007C4BEF">
            <w:pPr>
              <w:jc w:val="both"/>
              <w:rPr>
                <w:sz w:val="28"/>
                <w:szCs w:val="28"/>
              </w:rPr>
            </w:pPr>
            <w:r w:rsidRPr="0076630B">
              <w:rPr>
                <w:sz w:val="28"/>
                <w:szCs w:val="28"/>
              </w:rPr>
              <w:t>Понедельник 14.00-20.00;</w:t>
            </w:r>
          </w:p>
          <w:p w:rsidR="00CC5566" w:rsidRPr="0076630B" w:rsidRDefault="00CC5566" w:rsidP="007C4BEF">
            <w:pPr>
              <w:jc w:val="both"/>
              <w:rPr>
                <w:sz w:val="28"/>
                <w:szCs w:val="28"/>
              </w:rPr>
            </w:pPr>
            <w:r w:rsidRPr="0076630B">
              <w:rPr>
                <w:sz w:val="28"/>
                <w:szCs w:val="28"/>
              </w:rPr>
              <w:t xml:space="preserve">Вторник-суббота 8.00-20.00 </w:t>
            </w:r>
          </w:p>
          <w:p w:rsidR="00CC5566" w:rsidRPr="0076630B" w:rsidRDefault="00CC5566" w:rsidP="007C4BEF">
            <w:pPr>
              <w:jc w:val="both"/>
              <w:rPr>
                <w:sz w:val="28"/>
                <w:szCs w:val="28"/>
              </w:rPr>
            </w:pPr>
            <w:r w:rsidRPr="0076630B">
              <w:rPr>
                <w:sz w:val="28"/>
                <w:szCs w:val="28"/>
              </w:rPr>
              <w:t>Без перерыва.</w:t>
            </w:r>
          </w:p>
          <w:p w:rsidR="00CC5566" w:rsidRPr="0076630B" w:rsidRDefault="00CC5566" w:rsidP="007C4BEF">
            <w:pPr>
              <w:jc w:val="both"/>
              <w:rPr>
                <w:sz w:val="28"/>
                <w:szCs w:val="28"/>
              </w:rPr>
            </w:pPr>
            <w:r w:rsidRPr="0076630B">
              <w:rPr>
                <w:sz w:val="28"/>
                <w:szCs w:val="28"/>
              </w:rPr>
              <w:t>Воскресенье выходной</w:t>
            </w:r>
          </w:p>
        </w:tc>
      </w:tr>
    </w:tbl>
    <w:p w:rsidR="00CC5566" w:rsidRPr="0076630B"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Pr="0076630B"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FD0887" w:rsidRDefault="00FD0887" w:rsidP="00CC5566">
      <w:pPr>
        <w:widowControl w:val="0"/>
        <w:tabs>
          <w:tab w:val="left" w:pos="567"/>
        </w:tabs>
        <w:ind w:firstLine="720"/>
        <w:contextualSpacing/>
        <w:jc w:val="right"/>
        <w:rPr>
          <w:sz w:val="28"/>
          <w:szCs w:val="28"/>
        </w:rPr>
      </w:pPr>
    </w:p>
    <w:p w:rsidR="00FD0887" w:rsidRDefault="00FD0887" w:rsidP="00CC5566">
      <w:pPr>
        <w:widowControl w:val="0"/>
        <w:tabs>
          <w:tab w:val="left" w:pos="567"/>
        </w:tabs>
        <w:ind w:firstLine="720"/>
        <w:contextualSpacing/>
        <w:jc w:val="right"/>
        <w:rPr>
          <w:sz w:val="28"/>
          <w:szCs w:val="28"/>
        </w:rPr>
      </w:pPr>
    </w:p>
    <w:p w:rsidR="00FD0887" w:rsidRPr="0076630B" w:rsidRDefault="00FD0887" w:rsidP="00CC5566">
      <w:pPr>
        <w:widowControl w:val="0"/>
        <w:tabs>
          <w:tab w:val="left" w:pos="567"/>
        </w:tabs>
        <w:ind w:firstLine="720"/>
        <w:contextualSpacing/>
        <w:jc w:val="right"/>
        <w:rPr>
          <w:sz w:val="28"/>
          <w:szCs w:val="28"/>
        </w:rPr>
      </w:pPr>
    </w:p>
    <w:p w:rsidR="00CC5566" w:rsidRPr="00444930" w:rsidRDefault="00CC5566" w:rsidP="00CC5566">
      <w:pPr>
        <w:widowControl w:val="0"/>
        <w:tabs>
          <w:tab w:val="left" w:pos="567"/>
        </w:tabs>
        <w:ind w:firstLine="720"/>
        <w:contextualSpacing/>
        <w:jc w:val="right"/>
        <w:rPr>
          <w:sz w:val="22"/>
          <w:szCs w:val="22"/>
        </w:rPr>
      </w:pP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Приложение № 2</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«Признание в установленном порядке </w:t>
      </w:r>
      <w:proofErr w:type="gramStart"/>
      <w:r w:rsidRPr="00444930">
        <w:rPr>
          <w:sz w:val="22"/>
          <w:szCs w:val="22"/>
        </w:rPr>
        <w:t>жилых</w:t>
      </w:r>
      <w:proofErr w:type="gramEnd"/>
      <w:r w:rsidRPr="00444930">
        <w:rPr>
          <w:sz w:val="22"/>
          <w:szCs w:val="22"/>
        </w:rPr>
        <w:t xml:space="preserve"> </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помещений муниципального жилищного фонда </w:t>
      </w:r>
    </w:p>
    <w:p w:rsidR="00CC5566" w:rsidRPr="00444930" w:rsidRDefault="00CC5566" w:rsidP="00CC5566">
      <w:pPr>
        <w:widowControl w:val="0"/>
        <w:tabs>
          <w:tab w:val="left" w:pos="567"/>
        </w:tabs>
        <w:ind w:firstLine="720"/>
        <w:contextualSpacing/>
        <w:jc w:val="right"/>
        <w:rPr>
          <w:sz w:val="22"/>
          <w:szCs w:val="22"/>
        </w:rPr>
      </w:pPr>
      <w:proofErr w:type="gramStart"/>
      <w:r w:rsidRPr="00444930">
        <w:rPr>
          <w:sz w:val="22"/>
          <w:szCs w:val="22"/>
        </w:rPr>
        <w:t>непригодным</w:t>
      </w:r>
      <w:proofErr w:type="gramEnd"/>
      <w:r w:rsidRPr="00444930">
        <w:rPr>
          <w:sz w:val="22"/>
          <w:szCs w:val="22"/>
        </w:rPr>
        <w:t xml:space="preserve"> для проживания»</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Главе сельского поселения</w:t>
      </w:r>
      <w:r w:rsidRPr="0076630B">
        <w:rPr>
          <w:rStyle w:val="a7"/>
          <w:sz w:val="28"/>
          <w:szCs w:val="28"/>
        </w:rPr>
        <w:footnoteReference w:id="2"/>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vertAlign w:val="superscript"/>
        </w:rPr>
      </w:pPr>
      <w:r w:rsidRPr="0076630B">
        <w:rPr>
          <w:sz w:val="28"/>
          <w:szCs w:val="28"/>
          <w:vertAlign w:val="superscript"/>
        </w:rPr>
        <w:t>(Ф.И.О. заявителя, паспортные данные, почтовый/электронный адрес, тел.)</w:t>
      </w:r>
    </w:p>
    <w:p w:rsidR="00CC5566" w:rsidRPr="0076630B" w:rsidRDefault="00CC5566" w:rsidP="00CC5566">
      <w:pPr>
        <w:widowControl w:val="0"/>
        <w:tabs>
          <w:tab w:val="left" w:pos="567"/>
        </w:tabs>
        <w:ind w:firstLine="720"/>
        <w:contextualSpacing/>
        <w:jc w:val="both"/>
        <w:rPr>
          <w:rFonts w:eastAsia="Calibri"/>
          <w:sz w:val="28"/>
          <w:szCs w:val="28"/>
          <w:lang w:eastAsia="en-US"/>
        </w:rPr>
      </w:pPr>
    </w:p>
    <w:p w:rsidR="00CC5566" w:rsidRPr="0076630B" w:rsidRDefault="00CC5566" w:rsidP="00CC5566">
      <w:pPr>
        <w:ind w:firstLine="720"/>
        <w:jc w:val="center"/>
        <w:rPr>
          <w:rFonts w:eastAsia="Calibri"/>
          <w:sz w:val="28"/>
          <w:szCs w:val="28"/>
          <w:lang w:eastAsia="en-US"/>
        </w:rPr>
      </w:pPr>
      <w:r w:rsidRPr="0076630B">
        <w:rPr>
          <w:rFonts w:eastAsia="Calibri"/>
          <w:sz w:val="28"/>
          <w:szCs w:val="28"/>
          <w:lang w:eastAsia="en-US"/>
        </w:rPr>
        <w:t>ЗАЯВЛЕНИЕ</w:t>
      </w:r>
    </w:p>
    <w:p w:rsidR="00CC5566" w:rsidRPr="0076630B" w:rsidRDefault="00CC5566" w:rsidP="00CC5566">
      <w:pPr>
        <w:ind w:firstLine="720"/>
        <w:jc w:val="center"/>
        <w:rPr>
          <w:rFonts w:eastAsia="Calibri"/>
          <w:sz w:val="28"/>
          <w:szCs w:val="28"/>
          <w:lang w:eastAsia="en-US"/>
        </w:rPr>
      </w:pP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Прошу осуществить мероприятия по оценке соответствия помещения, расположенного по адресу: ____________________________________________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_______________________________________________________________</w:t>
      </w:r>
    </w:p>
    <w:p w:rsidR="00CC5566" w:rsidRPr="0076630B" w:rsidRDefault="00CC5566" w:rsidP="00CC5566">
      <w:pPr>
        <w:ind w:firstLine="720"/>
        <w:jc w:val="both"/>
        <w:rPr>
          <w:rFonts w:eastAsia="Calibri"/>
          <w:sz w:val="28"/>
          <w:szCs w:val="28"/>
          <w:lang w:eastAsia="en-US"/>
        </w:rPr>
      </w:pP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Приложение:</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1. _________________________________________________________________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2. _________________________________________________________________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3.</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______________________________________________________________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4. _________________________________________________________________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5. _________________________________________________________________</w:t>
      </w:r>
    </w:p>
    <w:p w:rsidR="00CC5566" w:rsidRPr="0076630B" w:rsidRDefault="00CC5566" w:rsidP="00CC5566">
      <w:pPr>
        <w:ind w:firstLine="720"/>
        <w:jc w:val="both"/>
        <w:rPr>
          <w:rFonts w:eastAsia="Calibri"/>
          <w:sz w:val="28"/>
          <w:szCs w:val="28"/>
          <w:lang w:eastAsia="en-US"/>
        </w:rPr>
      </w:pPr>
    </w:p>
    <w:p w:rsidR="00CC5566" w:rsidRPr="0076630B" w:rsidRDefault="00CC5566" w:rsidP="00CC5566">
      <w:pPr>
        <w:ind w:firstLine="720"/>
        <w:jc w:val="both"/>
        <w:rPr>
          <w:rFonts w:eastAsia="Calibri"/>
          <w:sz w:val="28"/>
          <w:szCs w:val="28"/>
          <w:lang w:eastAsia="en-US"/>
        </w:rPr>
      </w:pP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_________________                                        _________________________</w:t>
      </w:r>
    </w:p>
    <w:p w:rsidR="00CC5566" w:rsidRPr="0076630B" w:rsidRDefault="00CC5566" w:rsidP="00CC5566">
      <w:pPr>
        <w:ind w:firstLine="720"/>
        <w:jc w:val="both"/>
        <w:rPr>
          <w:rFonts w:eastAsia="Calibri"/>
          <w:sz w:val="28"/>
          <w:szCs w:val="28"/>
          <w:lang w:eastAsia="en-US"/>
        </w:rPr>
      </w:pPr>
      <w:r w:rsidRPr="0076630B">
        <w:rPr>
          <w:rFonts w:eastAsia="Calibri"/>
          <w:sz w:val="28"/>
          <w:szCs w:val="28"/>
          <w:lang w:eastAsia="en-US"/>
        </w:rPr>
        <w:t xml:space="preserve">       (дата)                             (подпись заявителя)                              (расшифровка подписи)</w:t>
      </w:r>
    </w:p>
    <w:p w:rsidR="00CC5566" w:rsidRPr="0076630B" w:rsidRDefault="00CC5566" w:rsidP="00CC5566">
      <w:pPr>
        <w:widowControl w:val="0"/>
        <w:tabs>
          <w:tab w:val="left" w:pos="567"/>
        </w:tabs>
        <w:ind w:firstLine="720"/>
        <w:contextualSpacing/>
        <w:jc w:val="both"/>
        <w:rPr>
          <w:rFonts w:eastAsia="Calibri"/>
          <w:sz w:val="28"/>
          <w:szCs w:val="28"/>
          <w:lang w:eastAsia="en-US"/>
        </w:rPr>
      </w:pPr>
    </w:p>
    <w:p w:rsidR="00CC5566" w:rsidRDefault="00CC5566" w:rsidP="00CC5566">
      <w:pPr>
        <w:widowControl w:val="0"/>
        <w:tabs>
          <w:tab w:val="left" w:pos="567"/>
        </w:tabs>
        <w:ind w:firstLine="720"/>
        <w:contextualSpacing/>
        <w:jc w:val="both"/>
        <w:rPr>
          <w:rFonts w:eastAsia="Calibri"/>
          <w:sz w:val="28"/>
          <w:szCs w:val="28"/>
          <w:lang w:eastAsia="en-US"/>
        </w:rPr>
      </w:pPr>
    </w:p>
    <w:p w:rsidR="00CC5566" w:rsidRDefault="00CC5566" w:rsidP="00CC5566">
      <w:pPr>
        <w:widowControl w:val="0"/>
        <w:tabs>
          <w:tab w:val="left" w:pos="567"/>
        </w:tabs>
        <w:ind w:firstLine="720"/>
        <w:contextualSpacing/>
        <w:jc w:val="both"/>
        <w:rPr>
          <w:rFonts w:eastAsia="Calibri"/>
          <w:sz w:val="28"/>
          <w:szCs w:val="28"/>
          <w:lang w:eastAsia="en-US"/>
        </w:rPr>
      </w:pPr>
    </w:p>
    <w:p w:rsidR="00CC5566" w:rsidRPr="0076630B" w:rsidRDefault="00CC5566" w:rsidP="00CC5566">
      <w:pPr>
        <w:widowControl w:val="0"/>
        <w:tabs>
          <w:tab w:val="left" w:pos="567"/>
        </w:tabs>
        <w:ind w:firstLine="720"/>
        <w:contextualSpacing/>
        <w:jc w:val="both"/>
        <w:rPr>
          <w:rFonts w:eastAsia="Calibri"/>
          <w:sz w:val="28"/>
          <w:szCs w:val="28"/>
          <w:lang w:eastAsia="en-US"/>
        </w:rPr>
      </w:pP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Приложение № 3</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к Административному регламенту</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«Признание в установленном порядке </w:t>
      </w:r>
      <w:proofErr w:type="gramStart"/>
      <w:r w:rsidRPr="00444930">
        <w:rPr>
          <w:sz w:val="22"/>
          <w:szCs w:val="22"/>
        </w:rPr>
        <w:t>жилых</w:t>
      </w:r>
      <w:proofErr w:type="gramEnd"/>
      <w:r w:rsidRPr="00444930">
        <w:rPr>
          <w:sz w:val="22"/>
          <w:szCs w:val="22"/>
        </w:rPr>
        <w:t xml:space="preserve"> </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помещений муниципального жилищного </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фонда </w:t>
      </w:r>
      <w:proofErr w:type="gramStart"/>
      <w:r w:rsidRPr="00444930">
        <w:rPr>
          <w:sz w:val="22"/>
          <w:szCs w:val="22"/>
        </w:rPr>
        <w:t>непригодным</w:t>
      </w:r>
      <w:proofErr w:type="gramEnd"/>
      <w:r w:rsidRPr="00444930">
        <w:rPr>
          <w:sz w:val="22"/>
          <w:szCs w:val="22"/>
        </w:rPr>
        <w:t xml:space="preserve"> для проживания»  </w:t>
      </w:r>
    </w:p>
    <w:p w:rsidR="00CC5566" w:rsidRPr="0076630B" w:rsidRDefault="00CC5566" w:rsidP="00CC5566">
      <w:pPr>
        <w:widowControl w:val="0"/>
        <w:ind w:firstLine="720"/>
        <w:contextualSpacing/>
        <w:jc w:val="both"/>
        <w:rPr>
          <w:sz w:val="28"/>
          <w:szCs w:val="28"/>
        </w:rPr>
      </w:pP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 xml:space="preserve">Главе сельского поселения </w:t>
      </w:r>
      <w:r w:rsidRPr="0076630B">
        <w:rPr>
          <w:rStyle w:val="a7"/>
          <w:sz w:val="28"/>
          <w:szCs w:val="28"/>
        </w:rPr>
        <w:footnoteReference w:id="3"/>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right"/>
        <w:rPr>
          <w:sz w:val="28"/>
          <w:szCs w:val="28"/>
        </w:rPr>
      </w:pPr>
      <w:r w:rsidRPr="0076630B">
        <w:rPr>
          <w:sz w:val="28"/>
          <w:szCs w:val="28"/>
        </w:rPr>
        <w:t>_____________________________</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ind w:firstLine="720"/>
        <w:contextualSpacing/>
        <w:jc w:val="center"/>
        <w:rPr>
          <w:sz w:val="28"/>
          <w:szCs w:val="28"/>
        </w:rPr>
      </w:pPr>
      <w:r w:rsidRPr="0076630B">
        <w:rPr>
          <w:sz w:val="28"/>
          <w:szCs w:val="28"/>
        </w:rPr>
        <w:t>Согласие на обработку персональных данных</w:t>
      </w:r>
    </w:p>
    <w:p w:rsidR="00CC5566" w:rsidRPr="0076630B" w:rsidRDefault="00CC5566" w:rsidP="00CC5566">
      <w:pPr>
        <w:widowControl w:val="0"/>
        <w:ind w:firstLine="720"/>
        <w:contextualSpacing/>
        <w:jc w:val="both"/>
        <w:rPr>
          <w:sz w:val="28"/>
          <w:szCs w:val="28"/>
        </w:rPr>
      </w:pPr>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rPr>
        <w:t>Я,_____________________________________________________________,</w:t>
      </w:r>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vertAlign w:val="superscript"/>
        </w:rPr>
        <w:t xml:space="preserve">                                      (ФИО лица, которое дает согласие)</w:t>
      </w:r>
    </w:p>
    <w:p w:rsidR="00CC5566" w:rsidRPr="0076630B" w:rsidRDefault="00CC5566" w:rsidP="00FD0887">
      <w:pPr>
        <w:pStyle w:val="a3"/>
        <w:jc w:val="both"/>
        <w:rPr>
          <w:rFonts w:ascii="Times New Roman" w:hAnsi="Times New Roman"/>
          <w:sz w:val="28"/>
          <w:szCs w:val="28"/>
        </w:rPr>
      </w:pPr>
      <w:r w:rsidRPr="0076630B">
        <w:rPr>
          <w:rFonts w:ascii="Times New Roman" w:hAnsi="Times New Roman"/>
          <w:sz w:val="28"/>
          <w:szCs w:val="28"/>
        </w:rPr>
        <w:t xml:space="preserve">даю согласие Администрации___________________________________________  </w:t>
      </w:r>
      <w:proofErr w:type="spellStart"/>
      <w:r w:rsidRPr="0076630B">
        <w:rPr>
          <w:rFonts w:ascii="Times New Roman" w:hAnsi="Times New Roman"/>
          <w:sz w:val="28"/>
          <w:szCs w:val="28"/>
        </w:rPr>
        <w:t>адрес___________________________</w:t>
      </w:r>
      <w:proofErr w:type="spellEnd"/>
      <w:r w:rsidRPr="0076630B">
        <w:rPr>
          <w:rFonts w:ascii="Times New Roman" w:hAnsi="Times New Roman"/>
          <w:sz w:val="28"/>
          <w:szCs w:val="28"/>
        </w:rPr>
        <w:t>, на обработку персональных данных ____________________________________________________________________</w:t>
      </w:r>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vertAlign w:val="superscript"/>
        </w:rPr>
        <w:t xml:space="preserve">                                                 (ФИО лица, на которое дается согласие)</w:t>
      </w:r>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rPr>
        <w:t xml:space="preserve">в целях оказания муниципальной услуги ___________________________, а также в соответствии со статьей 9 Федерального закона от 27.07.2006 года </w:t>
      </w:r>
      <w:r w:rsidRPr="0076630B">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CC5566" w:rsidRPr="0076630B" w:rsidRDefault="00CC5566" w:rsidP="00CC5566">
      <w:pPr>
        <w:pStyle w:val="a3"/>
        <w:ind w:firstLine="720"/>
        <w:jc w:val="both"/>
        <w:rPr>
          <w:rFonts w:ascii="Times New Roman" w:hAnsi="Times New Roman"/>
          <w:sz w:val="28"/>
          <w:szCs w:val="28"/>
        </w:rPr>
      </w:pPr>
      <w:proofErr w:type="gramStart"/>
      <w:r w:rsidRPr="0076630B">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76630B">
        <w:rPr>
          <w:rFonts w:ascii="Times New Roman" w:hAnsi="Times New Roman"/>
          <w:sz w:val="28"/>
          <w:szCs w:val="28"/>
        </w:rPr>
        <w:t>E-mail</w:t>
      </w:r>
      <w:proofErr w:type="spellEnd"/>
      <w:r w:rsidRPr="0076630B">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76630B">
        <w:rPr>
          <w:rFonts w:ascii="Times New Roman" w:hAnsi="Times New Roman"/>
          <w:sz w:val="28"/>
          <w:szCs w:val="28"/>
        </w:rPr>
        <w:t>а(</w:t>
      </w:r>
      <w:proofErr w:type="gramEnd"/>
      <w:r w:rsidRPr="0076630B">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76630B">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76630B">
        <w:rPr>
          <w:rFonts w:ascii="Times New Roman" w:hAnsi="Times New Roman"/>
          <w:sz w:val="28"/>
          <w:szCs w:val="28"/>
        </w:rPr>
        <w:t xml:space="preserve"> выдачи, наименование органа, </w:t>
      </w:r>
      <w:r w:rsidRPr="0076630B">
        <w:rPr>
          <w:rFonts w:ascii="Times New Roman" w:hAnsi="Times New Roman"/>
          <w:sz w:val="28"/>
          <w:szCs w:val="28"/>
        </w:rPr>
        <w:lastRenderedPageBreak/>
        <w:t xml:space="preserve">выдавшего военный билет, военно-учетная специальность, воинское звание, данные о </w:t>
      </w:r>
      <w:proofErr w:type="spellStart"/>
      <w:r w:rsidRPr="0076630B">
        <w:rPr>
          <w:rFonts w:ascii="Times New Roman" w:hAnsi="Times New Roman"/>
          <w:sz w:val="28"/>
          <w:szCs w:val="28"/>
        </w:rPr>
        <w:t>принятии\снятии</w:t>
      </w:r>
      <w:proofErr w:type="spellEnd"/>
      <w:r w:rsidRPr="0076630B">
        <w:rPr>
          <w:rFonts w:ascii="Times New Roman" w:hAnsi="Times New Roman"/>
          <w:sz w:val="28"/>
          <w:szCs w:val="28"/>
        </w:rPr>
        <w:t xml:space="preserve"> н</w:t>
      </w:r>
      <w:proofErr w:type="gramStart"/>
      <w:r w:rsidRPr="0076630B">
        <w:rPr>
          <w:rFonts w:ascii="Times New Roman" w:hAnsi="Times New Roman"/>
          <w:sz w:val="28"/>
          <w:szCs w:val="28"/>
        </w:rPr>
        <w:t>а(</w:t>
      </w:r>
      <w:proofErr w:type="gramEnd"/>
      <w:r w:rsidRPr="0076630B">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C5566" w:rsidRPr="0076630B" w:rsidRDefault="00CC5566" w:rsidP="00CC5566">
      <w:pPr>
        <w:pStyle w:val="a3"/>
        <w:ind w:firstLine="720"/>
        <w:jc w:val="both"/>
        <w:rPr>
          <w:rFonts w:ascii="Times New Roman" w:hAnsi="Times New Roman"/>
          <w:sz w:val="28"/>
          <w:szCs w:val="28"/>
        </w:rPr>
      </w:pPr>
      <w:proofErr w:type="gramStart"/>
      <w:r w:rsidRPr="0076630B">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rPr>
        <w:t>Согласие вступает в силу со дня его подписания и действует до достижения целей обработки.</w:t>
      </w:r>
    </w:p>
    <w:p w:rsidR="00CC5566" w:rsidRPr="0076630B" w:rsidRDefault="00CC5566" w:rsidP="00CC5566">
      <w:pPr>
        <w:pStyle w:val="a3"/>
        <w:ind w:firstLine="720"/>
        <w:jc w:val="both"/>
        <w:rPr>
          <w:rFonts w:ascii="Times New Roman" w:hAnsi="Times New Roman"/>
          <w:sz w:val="28"/>
          <w:szCs w:val="28"/>
        </w:rPr>
      </w:pPr>
      <w:r w:rsidRPr="0076630B">
        <w:rPr>
          <w:rFonts w:ascii="Times New Roman" w:hAnsi="Times New Roman"/>
          <w:sz w:val="28"/>
          <w:szCs w:val="28"/>
        </w:rPr>
        <w:t>Согласие может быть отозвано мною в любое время на основании моего письменного заявления.</w:t>
      </w:r>
    </w:p>
    <w:p w:rsidR="00CC5566" w:rsidRPr="0076630B" w:rsidRDefault="00CC5566" w:rsidP="00CC5566">
      <w:pPr>
        <w:widowControl w:val="0"/>
        <w:ind w:firstLine="720"/>
        <w:contextualSpacing/>
        <w:jc w:val="both"/>
        <w:rPr>
          <w:sz w:val="28"/>
          <w:szCs w:val="28"/>
        </w:rPr>
      </w:pPr>
      <w:r w:rsidRPr="0076630B">
        <w:rPr>
          <w:sz w:val="28"/>
          <w:szCs w:val="28"/>
        </w:rPr>
        <w:t>_________________    _________                             «__»  _________201_г.</w:t>
      </w:r>
    </w:p>
    <w:p w:rsidR="00CC5566" w:rsidRPr="0076630B" w:rsidRDefault="00CC5566" w:rsidP="00CC5566">
      <w:pPr>
        <w:widowControl w:val="0"/>
        <w:ind w:firstLine="720"/>
        <w:contextualSpacing/>
        <w:jc w:val="both"/>
        <w:rPr>
          <w:sz w:val="28"/>
          <w:szCs w:val="28"/>
          <w:vertAlign w:val="superscript"/>
        </w:rPr>
      </w:pPr>
      <w:r w:rsidRPr="0076630B">
        <w:rPr>
          <w:sz w:val="28"/>
          <w:szCs w:val="28"/>
          <w:vertAlign w:val="superscript"/>
        </w:rPr>
        <w:t xml:space="preserve">                         (Ф.И.О.)                               (подпись)</w: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FD0887" w:rsidRDefault="00FD0887" w:rsidP="00CC5566">
      <w:pPr>
        <w:widowControl w:val="0"/>
        <w:tabs>
          <w:tab w:val="left" w:pos="567"/>
        </w:tabs>
        <w:contextualSpacing/>
        <w:jc w:val="both"/>
        <w:rPr>
          <w:sz w:val="28"/>
          <w:szCs w:val="28"/>
        </w:rPr>
      </w:pPr>
    </w:p>
    <w:p w:rsidR="00CC5566" w:rsidRDefault="00CC5566" w:rsidP="00CC5566">
      <w:pPr>
        <w:widowControl w:val="0"/>
        <w:tabs>
          <w:tab w:val="left" w:pos="567"/>
        </w:tabs>
        <w:contextualSpacing/>
        <w:jc w:val="both"/>
        <w:rPr>
          <w:sz w:val="28"/>
          <w:szCs w:val="28"/>
        </w:rPr>
      </w:pPr>
    </w:p>
    <w:p w:rsidR="00CC5566" w:rsidRPr="0076630B" w:rsidRDefault="00CC5566" w:rsidP="00CC5566">
      <w:pPr>
        <w:widowControl w:val="0"/>
        <w:tabs>
          <w:tab w:val="left" w:pos="567"/>
        </w:tabs>
        <w:contextualSpacing/>
        <w:jc w:val="both"/>
        <w:rPr>
          <w:sz w:val="28"/>
          <w:szCs w:val="28"/>
        </w:rPr>
      </w:pP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lastRenderedPageBreak/>
        <w:t>Приложение № 4</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CC5566" w:rsidRPr="00444930" w:rsidRDefault="00CC5566" w:rsidP="00CC5566">
      <w:pPr>
        <w:ind w:firstLine="720"/>
        <w:jc w:val="right"/>
        <w:rPr>
          <w:sz w:val="22"/>
          <w:szCs w:val="22"/>
        </w:rPr>
      </w:pPr>
      <w:r w:rsidRPr="00444930">
        <w:rPr>
          <w:sz w:val="22"/>
          <w:szCs w:val="22"/>
        </w:rPr>
        <w:t xml:space="preserve">«Признание в установленном порядке </w:t>
      </w:r>
      <w:proofErr w:type="gramStart"/>
      <w:r w:rsidRPr="00444930">
        <w:rPr>
          <w:sz w:val="22"/>
          <w:szCs w:val="22"/>
        </w:rPr>
        <w:t>жилых</w:t>
      </w:r>
      <w:proofErr w:type="gramEnd"/>
      <w:r w:rsidRPr="00444930">
        <w:rPr>
          <w:sz w:val="22"/>
          <w:szCs w:val="22"/>
        </w:rPr>
        <w:t xml:space="preserve"> </w:t>
      </w:r>
    </w:p>
    <w:p w:rsidR="00CC5566" w:rsidRPr="00444930" w:rsidRDefault="00CC5566" w:rsidP="00CC5566">
      <w:pPr>
        <w:ind w:firstLine="720"/>
        <w:jc w:val="right"/>
        <w:rPr>
          <w:sz w:val="22"/>
          <w:szCs w:val="22"/>
        </w:rPr>
      </w:pPr>
      <w:r w:rsidRPr="00444930">
        <w:rPr>
          <w:sz w:val="22"/>
          <w:szCs w:val="22"/>
        </w:rPr>
        <w:t xml:space="preserve">помещений муниципального жилищного </w:t>
      </w:r>
    </w:p>
    <w:p w:rsidR="00CC5566" w:rsidRPr="00444930" w:rsidRDefault="00CC5566" w:rsidP="00CC5566">
      <w:pPr>
        <w:ind w:firstLine="720"/>
        <w:jc w:val="right"/>
        <w:rPr>
          <w:sz w:val="22"/>
          <w:szCs w:val="22"/>
        </w:rPr>
      </w:pPr>
      <w:r w:rsidRPr="00444930">
        <w:rPr>
          <w:sz w:val="22"/>
          <w:szCs w:val="22"/>
        </w:rPr>
        <w:t xml:space="preserve">фонда </w:t>
      </w:r>
      <w:proofErr w:type="gramStart"/>
      <w:r w:rsidRPr="00444930">
        <w:rPr>
          <w:sz w:val="22"/>
          <w:szCs w:val="22"/>
        </w:rPr>
        <w:t>непригодным</w:t>
      </w:r>
      <w:proofErr w:type="gramEnd"/>
      <w:r w:rsidRPr="00444930">
        <w:rPr>
          <w:sz w:val="22"/>
          <w:szCs w:val="22"/>
        </w:rPr>
        <w:t xml:space="preserve"> для проживания»</w:t>
      </w:r>
    </w:p>
    <w:p w:rsidR="00CC5566" w:rsidRPr="0076630B" w:rsidRDefault="00CC5566" w:rsidP="00CC5566">
      <w:pPr>
        <w:ind w:firstLine="720"/>
        <w:jc w:val="center"/>
        <w:rPr>
          <w:b/>
          <w:sz w:val="28"/>
          <w:szCs w:val="28"/>
        </w:rPr>
      </w:pPr>
    </w:p>
    <w:p w:rsidR="00CC5566" w:rsidRPr="0076630B" w:rsidRDefault="00CC5566" w:rsidP="00CC5566">
      <w:pPr>
        <w:ind w:firstLine="720"/>
        <w:jc w:val="center"/>
        <w:rPr>
          <w:b/>
          <w:sz w:val="28"/>
          <w:szCs w:val="28"/>
        </w:rPr>
      </w:pPr>
      <w:r w:rsidRPr="0076630B">
        <w:rPr>
          <w:b/>
          <w:sz w:val="28"/>
          <w:szCs w:val="28"/>
        </w:rPr>
        <w:t>Блок-схема</w:t>
      </w:r>
    </w:p>
    <w:p w:rsidR="00CC5566" w:rsidRPr="0076630B" w:rsidRDefault="00CC5566" w:rsidP="00CC5566">
      <w:pPr>
        <w:ind w:firstLine="720"/>
        <w:jc w:val="center"/>
        <w:rPr>
          <w:b/>
          <w:sz w:val="28"/>
          <w:szCs w:val="28"/>
        </w:rPr>
      </w:pPr>
      <w:r w:rsidRPr="0076630B">
        <w:rPr>
          <w:b/>
          <w:sz w:val="28"/>
          <w:szCs w:val="28"/>
        </w:rPr>
        <w:t>предоставления муниципальной услуги</w:t>
      </w:r>
    </w:p>
    <w:p w:rsidR="00CC5566" w:rsidRPr="0076630B" w:rsidRDefault="00252455" w:rsidP="00CC5566">
      <w:pPr>
        <w:pStyle w:val="P103"/>
        <w:tabs>
          <w:tab w:val="clear" w:pos="6054"/>
          <w:tab w:val="left" w:pos="6300"/>
        </w:tabs>
        <w:ind w:left="0" w:firstLine="720"/>
        <w:jc w:val="both"/>
        <w:rPr>
          <w:b/>
          <w:sz w:val="28"/>
          <w:szCs w:val="28"/>
        </w:rPr>
      </w:pPr>
      <w:r w:rsidRPr="00252455">
        <w:rPr>
          <w:noProof/>
          <w:sz w:val="28"/>
          <w:szCs w:val="28"/>
        </w:rPr>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CC5566" w:rsidRPr="00727770" w:rsidRDefault="00CC5566" w:rsidP="00CC5566">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CC5566" w:rsidRPr="0076630B" w:rsidRDefault="00CC5566" w:rsidP="00CC5566">
      <w:pPr>
        <w:pStyle w:val="P59"/>
        <w:ind w:firstLine="720"/>
        <w:jc w:val="both"/>
        <w:rPr>
          <w:rStyle w:val="T3"/>
          <w:sz w:val="28"/>
          <w:szCs w:val="28"/>
        </w:rPr>
      </w:pPr>
    </w:p>
    <w:p w:rsidR="00CC5566" w:rsidRPr="0076630B" w:rsidRDefault="00252455" w:rsidP="00CC5566">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08.3pt;margin-top:14.4pt;width:.3pt;height:21.4pt;flip:x;z-index:251669504" o:connectortype="straight">
            <v:stroke endarrow="block"/>
          </v:shape>
        </w:pict>
      </w:r>
    </w:p>
    <w:p w:rsidR="00CC5566" w:rsidRPr="0076630B" w:rsidRDefault="00CC5566" w:rsidP="00CC5566">
      <w:pPr>
        <w:autoSpaceDE w:val="0"/>
        <w:adjustRightInd w:val="0"/>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_x0000_s1038" type="#_x0000_t202" style="position:absolute;left:0;text-align:left;margin-left:75.25pt;margin-top:3.6pt;width:4in;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38">
              <w:txbxContent>
                <w:p w:rsidR="00CC5566" w:rsidRPr="00472E65" w:rsidRDefault="00CC5566" w:rsidP="00CC5566">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v:textbox>
          </v:shape>
        </w:pict>
      </w:r>
      <w:r>
        <w:rPr>
          <w:noProof/>
          <w:sz w:val="28"/>
          <w:szCs w:val="28"/>
        </w:rPr>
        <w:pict>
          <v:shape id="Прямая со стрелкой 60" o:spid="_x0000_s1027" type="#_x0000_t32" style="position:absolute;left:0;text-align:left;margin-left:207.95pt;margin-top:3.6pt;width:.35pt;height:19.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CC5566" w:rsidRPr="0076630B" w:rsidRDefault="00252455" w:rsidP="00CC5566">
      <w:pPr>
        <w:ind w:firstLine="720"/>
        <w:jc w:val="both"/>
        <w:rPr>
          <w:sz w:val="28"/>
          <w:szCs w:val="28"/>
        </w:rPr>
      </w:pPr>
      <w:r>
        <w:rPr>
          <w:noProof/>
          <w:sz w:val="28"/>
          <w:szCs w:val="28"/>
        </w:rPr>
        <w:pict>
          <v:shape id="_x0000_s1045" type="#_x0000_t32" style="position:absolute;left:0;text-align:left;margin-left:399.3pt;margin-top:6.8pt;width:0;height:39.3pt;z-index:251679744" o:connectortype="straight">
            <v:stroke endarrow="block"/>
          </v:shape>
        </w:pict>
      </w:r>
      <w:r>
        <w:rPr>
          <w:noProof/>
          <w:sz w:val="28"/>
          <w:szCs w:val="28"/>
        </w:rPr>
        <w:pict>
          <v:shape id="_x0000_s1044" type="#_x0000_t32" style="position:absolute;left:0;text-align:left;margin-left:34.95pt;margin-top:6.8pt;width:0;height:39.3pt;z-index:251678720" o:connectortype="straight">
            <v:stroke endarrow="block"/>
          </v:shape>
        </w:pict>
      </w:r>
      <w:r>
        <w:rPr>
          <w:noProof/>
          <w:sz w:val="28"/>
          <w:szCs w:val="28"/>
        </w:rPr>
        <w:pict>
          <v:shape id="_x0000_s1043" type="#_x0000_t32" style="position:absolute;left:0;text-align:left;margin-left:363.25pt;margin-top:6.8pt;width:36.05pt;height:0;z-index:251677696" o:connectortype="straight"/>
        </w:pict>
      </w:r>
      <w:r>
        <w:rPr>
          <w:noProof/>
          <w:sz w:val="28"/>
          <w:szCs w:val="28"/>
        </w:rPr>
        <w:pict>
          <v:shape id="_x0000_s1042" type="#_x0000_t32" style="position:absolute;left:0;text-align:left;margin-left:34.95pt;margin-top:6.8pt;width:40.3pt;height:0;flip:x;z-index:251676672" o:connectortype="straight"/>
        </w:pict>
      </w:r>
    </w:p>
    <w:p w:rsidR="00CC5566" w:rsidRPr="0076630B" w:rsidRDefault="00CC5566" w:rsidP="00CC5566">
      <w:pPr>
        <w:ind w:firstLine="720"/>
        <w:jc w:val="both"/>
        <w:rPr>
          <w:sz w:val="28"/>
          <w:szCs w:val="28"/>
        </w:rPr>
      </w:pP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Поле 55" o:spid="_x0000_s1030" type="#_x0000_t202" style="position:absolute;left:0;text-align:left;margin-left:290.6pt;margin-top:.1pt;width:2in;height:3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CC5566" w:rsidRPr="00727770" w:rsidRDefault="00CC5566" w:rsidP="00CC5566">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sz w:val="28"/>
          <w:szCs w:val="28"/>
        </w:rPr>
        <w:pict>
          <v:shape id="Поле 56" o:spid="_x0000_s1029" type="#_x0000_t202" style="position:absolute;left:0;text-align:left;margin-left:7pt;margin-top:.1pt;width:2in;height:3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CC5566" w:rsidRPr="00727770" w:rsidRDefault="00CC5566" w:rsidP="00CC5566">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CC5566" w:rsidRPr="0076630B" w:rsidRDefault="00252455" w:rsidP="00CC5566">
      <w:pPr>
        <w:ind w:firstLine="720"/>
        <w:jc w:val="both"/>
        <w:rPr>
          <w:sz w:val="28"/>
          <w:szCs w:val="28"/>
        </w:rPr>
      </w:pPr>
      <w:r>
        <w:rPr>
          <w:noProof/>
          <w:sz w:val="28"/>
          <w:szCs w:val="28"/>
        </w:rPr>
        <w:pict>
          <v:shape id="_x0000_s1040" type="#_x0000_t32" style="position:absolute;left:0;text-align:left;margin-left:450.3pt;margin-top:7pt;width:2.5pt;height:385.85pt;z-index:251674624" o:connectortype="straight"/>
        </w:pict>
      </w:r>
      <w:r>
        <w:rPr>
          <w:noProof/>
          <w:sz w:val="28"/>
          <w:szCs w:val="28"/>
        </w:rPr>
        <w:pict>
          <v:shape id="_x0000_s1036" type="#_x0000_t32" style="position:absolute;left:0;text-align:left;margin-left:75.15pt;margin-top:14.25pt;width:0;height:28.8pt;z-index:251670528" o:connectortype="straight">
            <v:stroke endarrow="block"/>
          </v:shape>
        </w:pict>
      </w:r>
      <w:r>
        <w:rPr>
          <w:noProof/>
          <w:sz w:val="28"/>
          <w:szCs w:val="28"/>
        </w:rPr>
        <w:pict>
          <v:shape id="_x0000_s1039" type="#_x0000_t32" style="position:absolute;left:0;text-align:left;margin-left:434.6pt;margin-top:7pt;width:15.7pt;height:0;z-index:251673600" o:connectortype="straight"/>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Поле 59" o:spid="_x0000_s1028" type="#_x0000_t202" style="position:absolute;left:0;text-align:left;margin-left:-18.85pt;margin-top:10.85pt;width:239.25pt;height:6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CC5566" w:rsidRDefault="00CC5566" w:rsidP="00CC5566">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w:r>
    </w:p>
    <w:p w:rsidR="00CC5566" w:rsidRPr="0076630B" w:rsidRDefault="00252455" w:rsidP="00CC5566">
      <w:pPr>
        <w:ind w:firstLine="720"/>
        <w:jc w:val="both"/>
        <w:rPr>
          <w:sz w:val="28"/>
          <w:szCs w:val="28"/>
        </w:rPr>
      </w:pPr>
      <w:r>
        <w:rPr>
          <w:noProof/>
          <w:sz w:val="28"/>
          <w:szCs w:val="28"/>
        </w:rPr>
        <w:pict>
          <v:rect id="_x0000_s1056" style="position:absolute;left:0;text-align:left;margin-left:253.85pt;margin-top:3.95pt;width:125.2pt;height:61.5pt;z-index:251691008">
            <v:textbox>
              <w:txbxContent>
                <w:p w:rsidR="00CC5566" w:rsidRDefault="00CC5566" w:rsidP="00CC5566">
                  <w:r w:rsidRPr="00482136">
                    <w:rPr>
                      <w:sz w:val="20"/>
                      <w:szCs w:val="20"/>
                    </w:rPr>
                    <w:t>Наличие оснований для отказа в предоставлении муниципальной услуги</w:t>
                  </w:r>
                </w:p>
              </w:txbxContent>
            </v:textbox>
          </v:rect>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_x0000_s1059" type="#_x0000_t32" style="position:absolute;left:0;text-align:left;margin-left:220.4pt;margin-top:2.25pt;width:33.45pt;height:0;z-index:251694080" o:connectortype="straight">
            <v:stroke endarrow="block"/>
          </v:shape>
        </w:pict>
      </w:r>
      <w:r>
        <w:rPr>
          <w:noProof/>
          <w:sz w:val="28"/>
          <w:szCs w:val="28"/>
        </w:rPr>
        <w:pict>
          <v:shape id="_x0000_s1058" type="#_x0000_t32" style="position:absolute;left:0;text-align:left;margin-left:249.35pt;margin-top:2.25pt;width:0;height:0;z-index:251693056" o:connectortype="straight">
            <v:stroke endarrow="block"/>
          </v:shape>
        </w:pict>
      </w:r>
      <w:r>
        <w:rPr>
          <w:noProof/>
          <w:sz w:val="28"/>
          <w:szCs w:val="28"/>
        </w:rPr>
        <w:pict>
          <v:shape id="_x0000_s1057" type="#_x0000_t32" style="position:absolute;left:0;text-align:left;margin-left:379.05pt;margin-top:15.45pt;width:71.25pt;height:1.5pt;z-index:251692032" o:connectortype="straight"/>
        </w:pict>
      </w:r>
    </w:p>
    <w:p w:rsidR="00CC5566" w:rsidRPr="0076630B" w:rsidRDefault="00252455" w:rsidP="00CC5566">
      <w:pPr>
        <w:ind w:firstLine="720"/>
        <w:jc w:val="both"/>
        <w:rPr>
          <w:sz w:val="28"/>
          <w:szCs w:val="28"/>
        </w:rPr>
      </w:pPr>
      <w:r>
        <w:rPr>
          <w:noProof/>
          <w:sz w:val="28"/>
          <w:szCs w:val="28"/>
        </w:rPr>
        <w:pict>
          <v:shape id="_x0000_s1037" type="#_x0000_t32" style="position:absolute;left:0;text-align:left;margin-left:75.25pt;margin-top:10.6pt;width:.05pt;height:25.85pt;z-index:251671552" o:connectortype="straight">
            <v:stroke endarrow="block"/>
          </v:shape>
        </w:pict>
      </w:r>
    </w:p>
    <w:p w:rsidR="00CC5566" w:rsidRPr="0076630B" w:rsidRDefault="00252455" w:rsidP="00CC5566">
      <w:pPr>
        <w:ind w:firstLine="720"/>
        <w:jc w:val="both"/>
        <w:rPr>
          <w:sz w:val="28"/>
          <w:szCs w:val="28"/>
        </w:rPr>
      </w:pPr>
      <w:r>
        <w:rPr>
          <w:noProof/>
          <w:sz w:val="28"/>
          <w:szCs w:val="28"/>
        </w:rPr>
        <w:pict>
          <v:shape id="Прямая со стрелкой 49" o:spid="_x0000_s1031" type="#_x0000_t32" style="position:absolute;left:0;text-align:left;margin-left:68.7pt;margin-top:14.85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CC5566" w:rsidRPr="0076630B" w:rsidRDefault="00252455" w:rsidP="00CC5566">
      <w:pPr>
        <w:ind w:firstLine="720"/>
        <w:jc w:val="both"/>
        <w:rPr>
          <w:sz w:val="28"/>
          <w:szCs w:val="28"/>
        </w:rPr>
      </w:pPr>
      <w:r>
        <w:rPr>
          <w:noProof/>
          <w:sz w:val="28"/>
          <w:szCs w:val="28"/>
        </w:rPr>
        <w:pict>
          <v:shape id="_x0000_s1046" type="#_x0000_t202" style="position:absolute;left:0;text-align:left;margin-left:7pt;margin-top:4.25pt;width:2in;height:4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6">
              <w:txbxContent>
                <w:p w:rsidR="00CC5566" w:rsidRPr="00727770" w:rsidRDefault="00CC5566" w:rsidP="00CC5566">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CC5566" w:rsidRPr="0076630B" w:rsidRDefault="00CC5566" w:rsidP="00CC5566">
      <w:pPr>
        <w:ind w:firstLine="720"/>
        <w:jc w:val="both"/>
        <w:rPr>
          <w:sz w:val="28"/>
          <w:szCs w:val="28"/>
        </w:rPr>
      </w:pPr>
    </w:p>
    <w:p w:rsidR="00CC5566" w:rsidRPr="0076630B" w:rsidRDefault="00CC5566" w:rsidP="00CC5566">
      <w:pPr>
        <w:pStyle w:val="P61"/>
        <w:ind w:firstLine="720"/>
        <w:jc w:val="both"/>
        <w:rPr>
          <w:rStyle w:val="T3"/>
          <w:szCs w:val="28"/>
        </w:rPr>
      </w:pPr>
    </w:p>
    <w:p w:rsidR="00CC5566" w:rsidRPr="0076630B" w:rsidRDefault="00252455" w:rsidP="00CC5566">
      <w:pPr>
        <w:ind w:firstLine="720"/>
        <w:jc w:val="both"/>
        <w:rPr>
          <w:sz w:val="28"/>
          <w:szCs w:val="28"/>
        </w:rPr>
      </w:pPr>
      <w:r>
        <w:rPr>
          <w:noProof/>
          <w:sz w:val="28"/>
          <w:szCs w:val="28"/>
        </w:rPr>
        <w:pict>
          <v:shape id="_x0000_s1049" type="#_x0000_t32" style="position:absolute;left:0;text-align:left;margin-left:78.05pt;margin-top:1.5pt;width:.05pt;height:34.25pt;z-index:251683840" o:connectortype="straight">
            <v:stroke endarrow="block"/>
          </v:shape>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_x0000_s1047" type="#_x0000_t202" style="position:absolute;left:0;text-align:left;margin-left:224.3pt;margin-top:2.3pt;width:186.25pt;height:6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7">
              <w:txbxContent>
                <w:p w:rsidR="00CC5566" w:rsidRPr="00727770" w:rsidRDefault="00CC5566" w:rsidP="00CC5566">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w:r>
      <w:r>
        <w:rPr>
          <w:noProof/>
          <w:sz w:val="28"/>
          <w:szCs w:val="28"/>
        </w:rPr>
        <w:pict>
          <v:shape id="Поле 40" o:spid="_x0000_s1032" type="#_x0000_t202" style="position:absolute;left:0;text-align:left;margin-left:-27.95pt;margin-top:3.55pt;width:235.9pt;height:5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CC5566" w:rsidRPr="00727770" w:rsidRDefault="00CC5566" w:rsidP="00CC5566">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муниципального жилищного фонда </w:t>
                  </w:r>
                  <w:proofErr w:type="gramStart"/>
                  <w:r w:rsidRPr="00054571">
                    <w:rPr>
                      <w:sz w:val="20"/>
                      <w:szCs w:val="20"/>
                    </w:rPr>
                    <w:t>непригодным</w:t>
                  </w:r>
                  <w:proofErr w:type="gramEnd"/>
                  <w:r w:rsidRPr="00054571">
                    <w:rPr>
                      <w:sz w:val="20"/>
                      <w:szCs w:val="20"/>
                    </w:rPr>
                    <w:t xml:space="preserve"> для проживания</w:t>
                  </w:r>
                </w:p>
              </w:txbxContent>
            </v:textbox>
          </v:shape>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_x0000_s1050" type="#_x0000_t32" style="position:absolute;left:0;text-align:left;margin-left:208.3pt;margin-top:6.1pt;width:16.1pt;height:0;z-index:251684864" o:connectortype="straight">
            <v:stroke endarrow="block"/>
          </v:shape>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Pr>
          <w:noProof/>
          <w:sz w:val="28"/>
          <w:szCs w:val="28"/>
        </w:rPr>
        <w:pict>
          <v:shape id="_x0000_s1051" type="#_x0000_t32" style="position:absolute;left:0;text-align:left;margin-left:309.3pt;margin-top:4.85pt;width:.05pt;height:24.75pt;z-index:251685888" o:connectortype="straight">
            <v:stroke endarrow="block"/>
          </v:shape>
        </w:pict>
      </w:r>
    </w:p>
    <w:p w:rsidR="00CC5566" w:rsidRPr="0076630B" w:rsidRDefault="00252455" w:rsidP="00CC5566">
      <w:pPr>
        <w:ind w:firstLine="720"/>
        <w:jc w:val="both"/>
        <w:rPr>
          <w:sz w:val="28"/>
          <w:szCs w:val="28"/>
        </w:rPr>
      </w:pPr>
      <w:r w:rsidRPr="00252455">
        <w:rPr>
          <w:noProof/>
        </w:rPr>
        <w:pict>
          <v:shape id="_x0000_s1048" type="#_x0000_t202" style="position:absolute;left:0;text-align:left;margin-left:213.05pt;margin-top:13.5pt;width:186.25pt;height:64.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8">
              <w:txbxContent>
                <w:p w:rsidR="00CC5566" w:rsidRPr="00727770" w:rsidRDefault="00CC5566" w:rsidP="00CC5566">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CC5566" w:rsidRPr="0076630B" w:rsidRDefault="00CC5566" w:rsidP="00CC5566">
      <w:pPr>
        <w:ind w:firstLine="720"/>
        <w:jc w:val="both"/>
        <w:rPr>
          <w:sz w:val="28"/>
          <w:szCs w:val="28"/>
        </w:rPr>
      </w:pPr>
    </w:p>
    <w:p w:rsidR="00CC5566" w:rsidRPr="0076630B" w:rsidRDefault="00252455" w:rsidP="00CC5566">
      <w:pPr>
        <w:ind w:firstLine="720"/>
        <w:jc w:val="both"/>
        <w:rPr>
          <w:sz w:val="28"/>
          <w:szCs w:val="28"/>
        </w:rPr>
      </w:pPr>
      <w:r w:rsidRPr="00252455">
        <w:rPr>
          <w:noProof/>
        </w:rPr>
        <w:pict>
          <v:shape id="_x0000_s1053" type="#_x0000_t32" style="position:absolute;left:0;text-align:left;margin-left:62.05pt;margin-top:8.1pt;width:0;height:31.95pt;z-index:251687936" o:connectortype="straight">
            <v:stroke endarrow="block"/>
          </v:shape>
        </w:pict>
      </w:r>
      <w:r w:rsidRPr="00252455">
        <w:rPr>
          <w:noProof/>
        </w:rPr>
        <w:pict>
          <v:shape id="_x0000_s1052" type="#_x0000_t32" style="position:absolute;left:0;text-align:left;margin-left:61.95pt;margin-top:8.1pt;width:146.65pt;height:0;flip:x;z-index:251686912" o:connectortype="straight"/>
        </w:pict>
      </w:r>
    </w:p>
    <w:p w:rsidR="00CC5566" w:rsidRPr="0076630B" w:rsidRDefault="00CC5566" w:rsidP="00CC5566">
      <w:pPr>
        <w:pStyle w:val="ConsPlusNormal"/>
        <w:spacing w:line="360" w:lineRule="auto"/>
        <w:jc w:val="both"/>
      </w:pPr>
    </w:p>
    <w:p w:rsidR="00CC5566" w:rsidRPr="0076630B" w:rsidRDefault="00252455" w:rsidP="00CC5566">
      <w:pPr>
        <w:pStyle w:val="ConsPlusNormal"/>
        <w:spacing w:line="360" w:lineRule="auto"/>
        <w:jc w:val="both"/>
      </w:pPr>
      <w:r>
        <w:rPr>
          <w:noProof/>
        </w:rPr>
        <w:pict>
          <v:shape id="Поле 39" o:spid="_x0000_s1033" type="#_x0000_t202" style="position:absolute;left:0;text-align:left;margin-left:-6.45pt;margin-top:-.2pt;width:165.75pt;height:6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CC5566" w:rsidRPr="00727770" w:rsidRDefault="00CC5566" w:rsidP="00CC5566">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p>
    <w:p w:rsidR="00CC5566" w:rsidRPr="0076630B" w:rsidRDefault="00252455" w:rsidP="00CC5566">
      <w:pPr>
        <w:pStyle w:val="ConsPlusNormal"/>
        <w:spacing w:line="360" w:lineRule="auto"/>
        <w:jc w:val="both"/>
      </w:pPr>
      <w:r>
        <w:rPr>
          <w:noProof/>
        </w:rPr>
        <w:pict>
          <v:shape id="Поле 38" o:spid="_x0000_s1034" type="#_x0000_t202" style="position:absolute;left:0;text-align:left;margin-left:238.65pt;margin-top:9.45pt;width:165.75pt;height:8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CC5566" w:rsidRPr="00727770" w:rsidRDefault="00CC5566" w:rsidP="00CC5566">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CC5566" w:rsidRPr="00727770" w:rsidRDefault="00CC5566" w:rsidP="00CC5566">
                  <w:pPr>
                    <w:jc w:val="center"/>
                    <w:rPr>
                      <w:sz w:val="20"/>
                      <w:szCs w:val="20"/>
                    </w:rPr>
                  </w:pPr>
                </w:p>
              </w:txbxContent>
            </v:textbox>
          </v:shape>
        </w:pict>
      </w:r>
      <w:r>
        <w:rPr>
          <w:noProof/>
        </w:rPr>
        <w:pict>
          <v:shape id="_x0000_s1041" type="#_x0000_t32" style="position:absolute;left:0;text-align:left;margin-left:404.4pt;margin-top:22.6pt;width:48.4pt;height:.05pt;flip:x;z-index:251675648" o:connectortype="straight">
            <v:stroke endarrow="block"/>
          </v:shape>
        </w:pict>
      </w: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both"/>
        <w:rPr>
          <w:sz w:val="28"/>
          <w:szCs w:val="28"/>
        </w:rPr>
      </w:pPr>
    </w:p>
    <w:p w:rsidR="00CC5566" w:rsidRPr="0076630B" w:rsidRDefault="00CC5566" w:rsidP="00CC5566">
      <w:pPr>
        <w:widowControl w:val="0"/>
        <w:tabs>
          <w:tab w:val="left" w:pos="567"/>
        </w:tabs>
        <w:ind w:firstLine="720"/>
        <w:contextualSpacing/>
        <w:jc w:val="right"/>
        <w:rPr>
          <w:sz w:val="28"/>
          <w:szCs w:val="28"/>
        </w:rPr>
      </w:pPr>
    </w:p>
    <w:p w:rsidR="00CC5566" w:rsidRPr="0076630B" w:rsidRDefault="00CC5566" w:rsidP="00CC5566">
      <w:pPr>
        <w:widowControl w:val="0"/>
        <w:tabs>
          <w:tab w:val="left" w:pos="567"/>
        </w:tabs>
        <w:ind w:firstLine="720"/>
        <w:contextualSpacing/>
        <w:jc w:val="right"/>
        <w:rPr>
          <w:sz w:val="28"/>
          <w:szCs w:val="28"/>
        </w:rPr>
      </w:pPr>
    </w:p>
    <w:p w:rsidR="00CC5566" w:rsidRDefault="00CC5566" w:rsidP="00CC5566">
      <w:pPr>
        <w:widowControl w:val="0"/>
        <w:tabs>
          <w:tab w:val="left" w:pos="567"/>
        </w:tabs>
        <w:ind w:firstLine="720"/>
        <w:contextualSpacing/>
        <w:jc w:val="right"/>
        <w:rPr>
          <w:sz w:val="28"/>
          <w:szCs w:val="28"/>
        </w:rPr>
      </w:pPr>
    </w:p>
    <w:p w:rsidR="00CC5566" w:rsidRPr="0076630B" w:rsidRDefault="00CC5566" w:rsidP="00CC5566">
      <w:pPr>
        <w:widowControl w:val="0"/>
        <w:tabs>
          <w:tab w:val="left" w:pos="567"/>
        </w:tabs>
        <w:ind w:firstLine="720"/>
        <w:contextualSpacing/>
        <w:jc w:val="right"/>
        <w:rPr>
          <w:sz w:val="28"/>
          <w:szCs w:val="28"/>
        </w:rPr>
      </w:pP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Приложение № 5</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«Признание в установленном порядке</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 жилых помещений муниципального жилищного</w:t>
      </w:r>
    </w:p>
    <w:p w:rsidR="00CC5566" w:rsidRPr="00444930" w:rsidRDefault="00CC5566" w:rsidP="00CC5566">
      <w:pPr>
        <w:widowControl w:val="0"/>
        <w:tabs>
          <w:tab w:val="left" w:pos="567"/>
        </w:tabs>
        <w:ind w:firstLine="720"/>
        <w:contextualSpacing/>
        <w:jc w:val="right"/>
        <w:rPr>
          <w:sz w:val="22"/>
          <w:szCs w:val="22"/>
        </w:rPr>
      </w:pPr>
      <w:r w:rsidRPr="00444930">
        <w:rPr>
          <w:sz w:val="22"/>
          <w:szCs w:val="22"/>
        </w:rPr>
        <w:t xml:space="preserve"> фонда </w:t>
      </w:r>
      <w:proofErr w:type="gramStart"/>
      <w:r w:rsidRPr="00444930">
        <w:rPr>
          <w:sz w:val="22"/>
          <w:szCs w:val="22"/>
        </w:rPr>
        <w:t>непригодным</w:t>
      </w:r>
      <w:proofErr w:type="gramEnd"/>
      <w:r w:rsidRPr="00444930">
        <w:rPr>
          <w:sz w:val="22"/>
          <w:szCs w:val="22"/>
        </w:rPr>
        <w:t xml:space="preserve"> для проживания»</w:t>
      </w:r>
    </w:p>
    <w:p w:rsidR="00CC5566" w:rsidRPr="0076630B" w:rsidRDefault="00CC5566" w:rsidP="00CC5566">
      <w:pPr>
        <w:tabs>
          <w:tab w:val="left" w:pos="1020"/>
        </w:tabs>
        <w:ind w:firstLine="720"/>
        <w:jc w:val="both"/>
        <w:rPr>
          <w:sz w:val="28"/>
          <w:szCs w:val="28"/>
        </w:rPr>
      </w:pPr>
    </w:p>
    <w:p w:rsidR="00CC5566" w:rsidRPr="00444930" w:rsidRDefault="00CC5566" w:rsidP="00CC5566">
      <w:pPr>
        <w:ind w:firstLine="720"/>
        <w:jc w:val="center"/>
        <w:rPr>
          <w:bCs/>
        </w:rPr>
      </w:pPr>
      <w:r w:rsidRPr="00444930">
        <w:rPr>
          <w:bCs/>
        </w:rPr>
        <w:t>Расписка</w:t>
      </w:r>
    </w:p>
    <w:p w:rsidR="00CC5566" w:rsidRPr="00444930" w:rsidRDefault="00CC5566" w:rsidP="00CC5566">
      <w:pPr>
        <w:ind w:firstLine="720"/>
        <w:jc w:val="center"/>
        <w:rPr>
          <w:bCs/>
        </w:rPr>
      </w:pPr>
      <w:r w:rsidRPr="00444930">
        <w:rPr>
          <w:bCs/>
        </w:rPr>
        <w:t xml:space="preserve">о приеме документов на предоставление услуги </w:t>
      </w:r>
    </w:p>
    <w:p w:rsidR="00CC5566" w:rsidRPr="00444930" w:rsidRDefault="00CC5566" w:rsidP="00FD0887">
      <w:pPr>
        <w:ind w:firstLine="720"/>
        <w:jc w:val="center"/>
        <w:rPr>
          <w:bCs/>
        </w:rPr>
      </w:pPr>
      <w:r w:rsidRPr="00444930">
        <w:rPr>
          <w:bCs/>
        </w:rPr>
        <w:t>«</w:t>
      </w:r>
      <w:r w:rsidRPr="00444930">
        <w:t xml:space="preserve">Признание в установленном порядке жилых помещений муниципального жилищного фонда непригодным для проживания  Администрации сельского поселения </w:t>
      </w:r>
      <w:proofErr w:type="spellStart"/>
      <w:r w:rsidR="00FD0887">
        <w:t>Семенкинский</w:t>
      </w:r>
      <w:proofErr w:type="spellEnd"/>
      <w:r w:rsidRPr="00444930">
        <w:t xml:space="preserve"> сельсовет муниципального района </w:t>
      </w:r>
      <w:proofErr w:type="spellStart"/>
      <w:r w:rsidRPr="00444930">
        <w:t>Аургазинский</w:t>
      </w:r>
      <w:proofErr w:type="spellEnd"/>
      <w:r w:rsidRPr="00444930">
        <w:t xml:space="preserve"> район Республики Башкортостан</w:t>
      </w:r>
      <w:r w:rsidRPr="00444930">
        <w:rPr>
          <w:bCs/>
        </w:rPr>
        <w:t>»</w:t>
      </w:r>
    </w:p>
    <w:tbl>
      <w:tblPr>
        <w:tblW w:w="5000" w:type="pct"/>
        <w:tblLook w:val="04A0"/>
      </w:tblPr>
      <w:tblGrid>
        <w:gridCol w:w="5444"/>
        <w:gridCol w:w="2333"/>
        <w:gridCol w:w="2339"/>
      </w:tblGrid>
      <w:tr w:rsidR="00CC5566" w:rsidRPr="00444930" w:rsidTr="007C4BEF">
        <w:trPr>
          <w:trHeight w:val="629"/>
        </w:trPr>
        <w:tc>
          <w:tcPr>
            <w:tcW w:w="2691" w:type="pct"/>
            <w:vMerge w:val="restart"/>
            <w:vAlign w:val="center"/>
          </w:tcPr>
          <w:p w:rsidR="00CC5566" w:rsidRPr="00444930" w:rsidRDefault="00CC5566" w:rsidP="007C4BEF">
            <w:pPr>
              <w:ind w:firstLine="720"/>
              <w:jc w:val="both"/>
              <w:rPr>
                <w:lang w:val="en-US"/>
              </w:rPr>
            </w:pPr>
            <w:r w:rsidRPr="00444930">
              <w:t>Заявитель   ____________________________,</w:t>
            </w:r>
          </w:p>
        </w:tc>
        <w:tc>
          <w:tcPr>
            <w:tcW w:w="1153" w:type="pct"/>
            <w:tcBorders>
              <w:bottom w:val="single" w:sz="4" w:space="0" w:color="auto"/>
            </w:tcBorders>
            <w:vAlign w:val="bottom"/>
          </w:tcPr>
          <w:p w:rsidR="00CC5566" w:rsidRPr="00444930" w:rsidRDefault="00CC5566" w:rsidP="007C4BEF">
            <w:pPr>
              <w:ind w:firstLine="720"/>
              <w:jc w:val="both"/>
            </w:pPr>
            <w:r w:rsidRPr="00444930">
              <w:t xml:space="preserve">серия: </w:t>
            </w:r>
          </w:p>
        </w:tc>
        <w:tc>
          <w:tcPr>
            <w:tcW w:w="1156" w:type="pct"/>
            <w:tcBorders>
              <w:bottom w:val="single" w:sz="4" w:space="0" w:color="auto"/>
            </w:tcBorders>
            <w:vAlign w:val="bottom"/>
          </w:tcPr>
          <w:p w:rsidR="00CC5566" w:rsidRPr="00444930" w:rsidRDefault="00CC5566" w:rsidP="007C4BEF">
            <w:pPr>
              <w:ind w:firstLine="720"/>
              <w:jc w:val="both"/>
            </w:pPr>
            <w:r w:rsidRPr="00444930">
              <w:t xml:space="preserve">номер:  </w:t>
            </w:r>
          </w:p>
        </w:tc>
      </w:tr>
      <w:tr w:rsidR="00CC5566" w:rsidRPr="00444930" w:rsidTr="007C4BEF">
        <w:trPr>
          <w:trHeight w:val="629"/>
        </w:trPr>
        <w:tc>
          <w:tcPr>
            <w:tcW w:w="2691" w:type="pct"/>
            <w:vMerge/>
            <w:vAlign w:val="center"/>
          </w:tcPr>
          <w:p w:rsidR="00CC5566" w:rsidRPr="00444930" w:rsidRDefault="00CC5566" w:rsidP="007C4BEF">
            <w:pPr>
              <w:ind w:firstLine="720"/>
              <w:jc w:val="both"/>
            </w:pPr>
          </w:p>
        </w:tc>
        <w:tc>
          <w:tcPr>
            <w:tcW w:w="2309" w:type="pct"/>
            <w:gridSpan w:val="2"/>
            <w:tcBorders>
              <w:bottom w:val="single" w:sz="4" w:space="0" w:color="auto"/>
            </w:tcBorders>
            <w:vAlign w:val="bottom"/>
          </w:tcPr>
          <w:p w:rsidR="00CC5566" w:rsidRPr="00444930" w:rsidRDefault="00CC5566" w:rsidP="007C4BEF">
            <w:pPr>
              <w:ind w:firstLine="720"/>
              <w:jc w:val="both"/>
            </w:pPr>
          </w:p>
        </w:tc>
      </w:tr>
      <w:tr w:rsidR="00CC5566" w:rsidRPr="00444930" w:rsidTr="007C4BEF">
        <w:trPr>
          <w:trHeight w:val="243"/>
        </w:trPr>
        <w:tc>
          <w:tcPr>
            <w:tcW w:w="2691" w:type="pct"/>
            <w:vMerge/>
          </w:tcPr>
          <w:p w:rsidR="00CC5566" w:rsidRPr="00444930" w:rsidRDefault="00CC5566" w:rsidP="007C4BEF">
            <w:pPr>
              <w:ind w:firstLine="720"/>
              <w:jc w:val="both"/>
            </w:pPr>
          </w:p>
        </w:tc>
        <w:tc>
          <w:tcPr>
            <w:tcW w:w="2309" w:type="pct"/>
            <w:gridSpan w:val="2"/>
            <w:tcBorders>
              <w:top w:val="single" w:sz="4" w:space="0" w:color="auto"/>
            </w:tcBorders>
          </w:tcPr>
          <w:p w:rsidR="00CC5566" w:rsidRPr="00444930" w:rsidRDefault="00CC5566" w:rsidP="007C4BEF">
            <w:pPr>
              <w:ind w:firstLine="720"/>
              <w:jc w:val="both"/>
            </w:pPr>
            <w:r w:rsidRPr="00444930">
              <w:rPr>
                <w:i/>
                <w:iCs/>
              </w:rPr>
              <w:t>(реквизиты документа, удостоверяющего личность)</w:t>
            </w:r>
          </w:p>
        </w:tc>
      </w:tr>
    </w:tbl>
    <w:p w:rsidR="00CC5566" w:rsidRPr="00444930" w:rsidRDefault="00CC5566" w:rsidP="00CC5566">
      <w:pPr>
        <w:ind w:firstLine="720"/>
        <w:jc w:val="both"/>
      </w:pPr>
    </w:p>
    <w:p w:rsidR="00CC5566" w:rsidRPr="00444930" w:rsidRDefault="00CC5566" w:rsidP="00FD0887">
      <w:pPr>
        <w:jc w:val="both"/>
      </w:pPr>
      <w:r w:rsidRPr="00444930">
        <w:t>сдал(-а), а специалист ________________________________,  принял(-</w:t>
      </w:r>
      <w:proofErr w:type="spellStart"/>
      <w:r w:rsidRPr="00444930">
        <w:t>a</w:t>
      </w:r>
      <w:proofErr w:type="spellEnd"/>
      <w:r w:rsidRPr="00444930">
        <w:t>)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Администрации ___________________», следующие документы:</w:t>
      </w:r>
    </w:p>
    <w:p w:rsidR="00CC5566" w:rsidRPr="00444930" w:rsidRDefault="00CC5566" w:rsidP="00CC5566">
      <w:pPr>
        <w:ind w:firstLine="720"/>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9"/>
        <w:gridCol w:w="3108"/>
        <w:gridCol w:w="3290"/>
        <w:gridCol w:w="2339"/>
      </w:tblGrid>
      <w:tr w:rsidR="00CC5566" w:rsidRPr="00444930" w:rsidTr="007C4BEF">
        <w:tc>
          <w:tcPr>
            <w:tcW w:w="682" w:type="pct"/>
            <w:vAlign w:val="center"/>
          </w:tcPr>
          <w:p w:rsidR="00CC5566" w:rsidRPr="00444930" w:rsidRDefault="00CC5566" w:rsidP="00FD0887">
            <w:pPr>
              <w:jc w:val="both"/>
            </w:pPr>
            <w:r w:rsidRPr="00444930">
              <w:rPr>
                <w:position w:val="-1"/>
              </w:rPr>
              <w:t xml:space="preserve">№ </w:t>
            </w:r>
            <w:proofErr w:type="spellStart"/>
            <w:proofErr w:type="gramStart"/>
            <w:r w:rsidRPr="00444930">
              <w:rPr>
                <w:position w:val="-1"/>
              </w:rPr>
              <w:t>п</w:t>
            </w:r>
            <w:proofErr w:type="spellEnd"/>
            <w:proofErr w:type="gramEnd"/>
            <w:r w:rsidRPr="00444930">
              <w:rPr>
                <w:position w:val="-1"/>
              </w:rPr>
              <w:t>/</w:t>
            </w:r>
            <w:proofErr w:type="spellStart"/>
            <w:r w:rsidRPr="00444930">
              <w:rPr>
                <w:position w:val="-1"/>
              </w:rPr>
              <w:t>п</w:t>
            </w:r>
            <w:proofErr w:type="spellEnd"/>
          </w:p>
        </w:tc>
        <w:tc>
          <w:tcPr>
            <w:tcW w:w="1536" w:type="pct"/>
            <w:vAlign w:val="center"/>
          </w:tcPr>
          <w:p w:rsidR="00CC5566" w:rsidRPr="00444930" w:rsidRDefault="00CC5566" w:rsidP="007C4BEF">
            <w:pPr>
              <w:ind w:firstLine="720"/>
              <w:jc w:val="both"/>
            </w:pPr>
            <w:r w:rsidRPr="00444930">
              <w:rPr>
                <w:position w:val="-1"/>
              </w:rPr>
              <w:t>Документ</w:t>
            </w:r>
          </w:p>
        </w:tc>
        <w:tc>
          <w:tcPr>
            <w:tcW w:w="1626" w:type="pct"/>
            <w:vAlign w:val="center"/>
          </w:tcPr>
          <w:p w:rsidR="00CC5566" w:rsidRPr="00444930" w:rsidRDefault="00CC5566" w:rsidP="007C4BEF">
            <w:pPr>
              <w:ind w:firstLine="720"/>
              <w:jc w:val="both"/>
            </w:pPr>
            <w:r w:rsidRPr="00444930">
              <w:rPr>
                <w:position w:val="-1"/>
              </w:rPr>
              <w:t>Вид документа</w:t>
            </w:r>
          </w:p>
        </w:tc>
        <w:tc>
          <w:tcPr>
            <w:tcW w:w="1157" w:type="pct"/>
            <w:vAlign w:val="center"/>
          </w:tcPr>
          <w:p w:rsidR="00CC5566" w:rsidRPr="00444930" w:rsidRDefault="00CC5566" w:rsidP="00FD0887">
            <w:pPr>
              <w:jc w:val="both"/>
            </w:pPr>
            <w:r w:rsidRPr="00444930">
              <w:rPr>
                <w:position w:val="-1"/>
              </w:rPr>
              <w:t>Кол-во листов</w:t>
            </w:r>
          </w:p>
        </w:tc>
      </w:tr>
      <w:tr w:rsidR="00CC5566" w:rsidRPr="00444930" w:rsidTr="007C4BEF">
        <w:tc>
          <w:tcPr>
            <w:tcW w:w="682" w:type="pct"/>
            <w:vAlign w:val="center"/>
          </w:tcPr>
          <w:p w:rsidR="00CC5566" w:rsidRPr="00444930" w:rsidRDefault="00CC5566" w:rsidP="007C4BEF">
            <w:pPr>
              <w:ind w:firstLine="720"/>
              <w:jc w:val="both"/>
            </w:pPr>
          </w:p>
        </w:tc>
        <w:tc>
          <w:tcPr>
            <w:tcW w:w="1536" w:type="pct"/>
            <w:vAlign w:val="center"/>
          </w:tcPr>
          <w:p w:rsidR="00CC5566" w:rsidRPr="00444930" w:rsidRDefault="00CC5566" w:rsidP="007C4BEF">
            <w:pPr>
              <w:ind w:firstLine="720"/>
              <w:jc w:val="both"/>
            </w:pPr>
          </w:p>
        </w:tc>
        <w:tc>
          <w:tcPr>
            <w:tcW w:w="1626" w:type="pct"/>
            <w:vAlign w:val="center"/>
          </w:tcPr>
          <w:p w:rsidR="00CC5566" w:rsidRPr="00444930" w:rsidRDefault="00CC5566" w:rsidP="007C4BEF">
            <w:pPr>
              <w:ind w:firstLine="720"/>
              <w:jc w:val="both"/>
            </w:pPr>
          </w:p>
        </w:tc>
        <w:tc>
          <w:tcPr>
            <w:tcW w:w="1157" w:type="pct"/>
            <w:vAlign w:val="center"/>
          </w:tcPr>
          <w:p w:rsidR="00CC5566" w:rsidRPr="00444930" w:rsidRDefault="00CC5566" w:rsidP="007C4BEF">
            <w:pPr>
              <w:ind w:firstLine="720"/>
              <w:jc w:val="both"/>
            </w:pPr>
          </w:p>
        </w:tc>
      </w:tr>
    </w:tbl>
    <w:p w:rsidR="00CC5566" w:rsidRPr="00444930" w:rsidRDefault="00CC5566" w:rsidP="00CC5566">
      <w:pPr>
        <w:ind w:firstLine="720"/>
        <w:jc w:val="both"/>
        <w:rPr>
          <w:lang w:val="en-US"/>
        </w:rPr>
      </w:pPr>
    </w:p>
    <w:p w:rsidR="00CC5566" w:rsidRPr="00444930" w:rsidRDefault="00CC5566" w:rsidP="00CC5566">
      <w:pPr>
        <w:ind w:firstLine="720"/>
        <w:jc w:val="both"/>
        <w:rPr>
          <w:lang w:val="en-US"/>
        </w:rPr>
      </w:pPr>
    </w:p>
    <w:tbl>
      <w:tblPr>
        <w:tblW w:w="5000" w:type="pct"/>
        <w:tblLook w:val="04A0"/>
      </w:tblPr>
      <w:tblGrid>
        <w:gridCol w:w="961"/>
        <w:gridCol w:w="7492"/>
        <w:gridCol w:w="1663"/>
      </w:tblGrid>
      <w:tr w:rsidR="00CC5566" w:rsidRPr="00444930" w:rsidTr="007C4BEF">
        <w:tc>
          <w:tcPr>
            <w:tcW w:w="475" w:type="pct"/>
            <w:vMerge w:val="restart"/>
            <w:shd w:val="clear" w:color="auto" w:fill="auto"/>
          </w:tcPr>
          <w:p w:rsidR="00CC5566" w:rsidRPr="00444930" w:rsidRDefault="00CC5566" w:rsidP="00FD0887">
            <w:pPr>
              <w:jc w:val="both"/>
              <w:rPr>
                <w:lang w:val="en-US"/>
              </w:rPr>
            </w:pPr>
            <w:r w:rsidRPr="00444930">
              <w:rPr>
                <w:bCs/>
              </w:rPr>
              <w:t>Итого</w:t>
            </w:r>
            <w:r w:rsidRPr="00444930">
              <w:rPr>
                <w:bCs/>
                <w:lang w:val="en-US"/>
              </w:rPr>
              <w:t xml:space="preserve"> </w:t>
            </w:r>
          </w:p>
        </w:tc>
        <w:tc>
          <w:tcPr>
            <w:tcW w:w="3703" w:type="pct"/>
            <w:tcBorders>
              <w:bottom w:val="single" w:sz="8" w:space="0" w:color="auto"/>
            </w:tcBorders>
            <w:shd w:val="clear" w:color="auto" w:fill="auto"/>
            <w:vAlign w:val="bottom"/>
          </w:tcPr>
          <w:p w:rsidR="00CC5566" w:rsidRPr="00444930" w:rsidRDefault="00CC5566" w:rsidP="007C4BEF">
            <w:pPr>
              <w:ind w:firstLine="720"/>
              <w:jc w:val="both"/>
              <w:rPr>
                <w:lang w:val="en-US"/>
              </w:rPr>
            </w:pPr>
          </w:p>
        </w:tc>
        <w:tc>
          <w:tcPr>
            <w:tcW w:w="823" w:type="pct"/>
            <w:vMerge w:val="restart"/>
            <w:shd w:val="clear" w:color="auto" w:fill="auto"/>
          </w:tcPr>
          <w:p w:rsidR="00CC5566" w:rsidRPr="00444930" w:rsidRDefault="00CC5566" w:rsidP="007C4BEF">
            <w:pPr>
              <w:jc w:val="both"/>
              <w:rPr>
                <w:lang w:val="en-US"/>
              </w:rPr>
            </w:pPr>
            <w:r w:rsidRPr="00444930">
              <w:rPr>
                <w:bCs/>
              </w:rPr>
              <w:t>листов</w:t>
            </w:r>
          </w:p>
        </w:tc>
      </w:tr>
      <w:tr w:rsidR="00CC5566" w:rsidRPr="00444930" w:rsidTr="007C4BEF">
        <w:tc>
          <w:tcPr>
            <w:tcW w:w="475" w:type="pct"/>
            <w:vMerge/>
            <w:shd w:val="clear" w:color="auto" w:fill="auto"/>
          </w:tcPr>
          <w:p w:rsidR="00CC5566" w:rsidRPr="00444930" w:rsidRDefault="00CC5566" w:rsidP="007C4BEF">
            <w:pPr>
              <w:ind w:firstLine="720"/>
              <w:jc w:val="both"/>
              <w:rPr>
                <w:lang w:val="en-US"/>
              </w:rPr>
            </w:pPr>
          </w:p>
        </w:tc>
        <w:tc>
          <w:tcPr>
            <w:tcW w:w="3703" w:type="pct"/>
            <w:tcBorders>
              <w:top w:val="single" w:sz="8" w:space="0" w:color="auto"/>
            </w:tcBorders>
            <w:shd w:val="clear" w:color="auto" w:fill="auto"/>
          </w:tcPr>
          <w:p w:rsidR="00CC5566" w:rsidRPr="00444930" w:rsidRDefault="00CC5566" w:rsidP="007C4BEF">
            <w:pPr>
              <w:ind w:firstLine="720"/>
              <w:jc w:val="both"/>
              <w:rPr>
                <w:vanish/>
                <w:lang w:val="en-US"/>
              </w:rPr>
            </w:pPr>
            <w:r w:rsidRPr="00444930">
              <w:t xml:space="preserve"> </w:t>
            </w:r>
          </w:p>
          <w:p w:rsidR="00CC5566" w:rsidRPr="00444930" w:rsidRDefault="00CC5566" w:rsidP="007C4BEF">
            <w:pPr>
              <w:ind w:firstLine="720"/>
              <w:jc w:val="both"/>
              <w:rPr>
                <w:i/>
                <w:iCs/>
              </w:rPr>
            </w:pPr>
            <w:r w:rsidRPr="00444930">
              <w:rPr>
                <w:i/>
                <w:iCs/>
              </w:rPr>
              <w:t>(указывается количество листов прописью)</w:t>
            </w:r>
          </w:p>
          <w:p w:rsidR="00CC5566" w:rsidRPr="00444930" w:rsidRDefault="00CC5566" w:rsidP="007C4BEF">
            <w:pPr>
              <w:ind w:firstLine="720"/>
              <w:jc w:val="both"/>
              <w:rPr>
                <w:lang w:val="en-US"/>
              </w:rPr>
            </w:pPr>
          </w:p>
        </w:tc>
        <w:tc>
          <w:tcPr>
            <w:tcW w:w="823" w:type="pct"/>
            <w:vMerge/>
            <w:shd w:val="clear" w:color="auto" w:fill="auto"/>
          </w:tcPr>
          <w:p w:rsidR="00CC5566" w:rsidRPr="00444930" w:rsidRDefault="00CC5566" w:rsidP="007C4BEF">
            <w:pPr>
              <w:ind w:firstLine="720"/>
              <w:jc w:val="both"/>
              <w:rPr>
                <w:lang w:val="en-US"/>
              </w:rPr>
            </w:pPr>
          </w:p>
        </w:tc>
      </w:tr>
      <w:tr w:rsidR="00CC5566" w:rsidRPr="00444930" w:rsidTr="007C4BEF">
        <w:tc>
          <w:tcPr>
            <w:tcW w:w="475" w:type="pct"/>
            <w:vMerge/>
            <w:shd w:val="clear" w:color="auto" w:fill="auto"/>
          </w:tcPr>
          <w:p w:rsidR="00CC5566" w:rsidRPr="00444930" w:rsidRDefault="00CC5566" w:rsidP="007C4BEF">
            <w:pPr>
              <w:ind w:firstLine="720"/>
              <w:jc w:val="both"/>
              <w:rPr>
                <w:lang w:val="en-US"/>
              </w:rPr>
            </w:pPr>
          </w:p>
        </w:tc>
        <w:tc>
          <w:tcPr>
            <w:tcW w:w="3703" w:type="pct"/>
            <w:tcBorders>
              <w:bottom w:val="single" w:sz="8" w:space="0" w:color="auto"/>
            </w:tcBorders>
            <w:shd w:val="clear" w:color="auto" w:fill="auto"/>
            <w:vAlign w:val="bottom"/>
          </w:tcPr>
          <w:p w:rsidR="00CC5566" w:rsidRPr="00444930" w:rsidRDefault="00CC5566" w:rsidP="007C4BEF">
            <w:pPr>
              <w:ind w:firstLine="720"/>
              <w:jc w:val="both"/>
              <w:rPr>
                <w:lang w:val="en-US"/>
              </w:rPr>
            </w:pPr>
          </w:p>
        </w:tc>
        <w:tc>
          <w:tcPr>
            <w:tcW w:w="823" w:type="pct"/>
            <w:vMerge w:val="restart"/>
            <w:shd w:val="clear" w:color="auto" w:fill="auto"/>
          </w:tcPr>
          <w:p w:rsidR="00CC5566" w:rsidRPr="00444930" w:rsidRDefault="00CC5566" w:rsidP="007C4BEF">
            <w:pPr>
              <w:jc w:val="both"/>
              <w:rPr>
                <w:bCs/>
                <w:lang w:val="en-US"/>
              </w:rPr>
            </w:pPr>
            <w:r w:rsidRPr="00444930">
              <w:rPr>
                <w:bCs/>
              </w:rPr>
              <w:t>документов</w:t>
            </w:r>
          </w:p>
        </w:tc>
      </w:tr>
      <w:tr w:rsidR="00CC5566" w:rsidRPr="00444930" w:rsidTr="007C4BEF">
        <w:tc>
          <w:tcPr>
            <w:tcW w:w="475" w:type="pct"/>
            <w:vMerge/>
            <w:shd w:val="clear" w:color="auto" w:fill="auto"/>
          </w:tcPr>
          <w:p w:rsidR="00CC5566" w:rsidRPr="00444930" w:rsidRDefault="00CC5566" w:rsidP="007C4BEF">
            <w:pPr>
              <w:ind w:firstLine="720"/>
              <w:jc w:val="both"/>
              <w:rPr>
                <w:lang w:val="en-US"/>
              </w:rPr>
            </w:pPr>
          </w:p>
        </w:tc>
        <w:tc>
          <w:tcPr>
            <w:tcW w:w="3703" w:type="pct"/>
            <w:tcBorders>
              <w:top w:val="single" w:sz="8" w:space="0" w:color="auto"/>
            </w:tcBorders>
            <w:shd w:val="clear" w:color="auto" w:fill="auto"/>
          </w:tcPr>
          <w:p w:rsidR="00CC5566" w:rsidRPr="00444930" w:rsidRDefault="00CC5566" w:rsidP="007C4BEF">
            <w:pPr>
              <w:ind w:firstLine="720"/>
              <w:jc w:val="both"/>
              <w:rPr>
                <w:i/>
                <w:iCs/>
              </w:rPr>
            </w:pPr>
            <w:r w:rsidRPr="00444930">
              <w:rPr>
                <w:i/>
                <w:iCs/>
              </w:rPr>
              <w:t>(указывается количество документов прописью)</w:t>
            </w:r>
          </w:p>
          <w:p w:rsidR="00CC5566" w:rsidRPr="00444930" w:rsidRDefault="00CC5566" w:rsidP="007C4BEF">
            <w:pPr>
              <w:ind w:firstLine="720"/>
              <w:jc w:val="both"/>
              <w:rPr>
                <w:lang w:val="en-US"/>
              </w:rPr>
            </w:pPr>
          </w:p>
        </w:tc>
        <w:tc>
          <w:tcPr>
            <w:tcW w:w="823" w:type="pct"/>
            <w:vMerge/>
            <w:shd w:val="clear" w:color="auto" w:fill="auto"/>
          </w:tcPr>
          <w:p w:rsidR="00CC5566" w:rsidRPr="00444930" w:rsidRDefault="00CC5566" w:rsidP="007C4BEF">
            <w:pPr>
              <w:ind w:firstLine="720"/>
              <w:jc w:val="both"/>
              <w:rPr>
                <w:lang w:val="en-US"/>
              </w:rPr>
            </w:pPr>
          </w:p>
        </w:tc>
      </w:tr>
    </w:tbl>
    <w:p w:rsidR="00CC5566" w:rsidRPr="00444930" w:rsidRDefault="00CC5566" w:rsidP="00CC5566">
      <w:pPr>
        <w:ind w:firstLine="720"/>
        <w:jc w:val="both"/>
        <w:rPr>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CC5566" w:rsidRPr="00444930" w:rsidTr="007C4BEF">
        <w:tc>
          <w:tcPr>
            <w:tcW w:w="7297" w:type="dxa"/>
            <w:tcBorders>
              <w:top w:val="nil"/>
              <w:left w:val="nil"/>
              <w:bottom w:val="nil"/>
              <w:right w:val="nil"/>
            </w:tcBorders>
          </w:tcPr>
          <w:p w:rsidR="00CC5566" w:rsidRPr="00444930" w:rsidRDefault="00CC5566" w:rsidP="007C4BEF">
            <w:pPr>
              <w:ind w:firstLine="720"/>
              <w:jc w:val="both"/>
              <w:rPr>
                <w:lang w:val="en-US"/>
              </w:rPr>
            </w:pPr>
          </w:p>
        </w:tc>
      </w:tr>
    </w:tbl>
    <w:p w:rsidR="00CC5566" w:rsidRPr="00444930" w:rsidRDefault="00CC5566" w:rsidP="00CC5566">
      <w:pPr>
        <w:ind w:firstLine="720"/>
        <w:jc w:val="both"/>
        <w:rPr>
          <w:vanish/>
        </w:rPr>
      </w:pPr>
    </w:p>
    <w:tbl>
      <w:tblPr>
        <w:tblW w:w="5000" w:type="pct"/>
        <w:tblLook w:val="04A0"/>
      </w:tblPr>
      <w:tblGrid>
        <w:gridCol w:w="5394"/>
        <w:gridCol w:w="4722"/>
      </w:tblGrid>
      <w:tr w:rsidR="00CC5566" w:rsidRPr="00444930" w:rsidTr="007C4BEF">
        <w:trPr>
          <w:trHeight w:val="269"/>
        </w:trPr>
        <w:tc>
          <w:tcPr>
            <w:tcW w:w="2666" w:type="pct"/>
            <w:shd w:val="clear" w:color="auto" w:fill="auto"/>
          </w:tcPr>
          <w:p w:rsidR="00CC5566" w:rsidRPr="00444930" w:rsidRDefault="00CC5566" w:rsidP="007C4BEF">
            <w:pPr>
              <w:ind w:firstLine="720"/>
              <w:jc w:val="both"/>
              <w:rPr>
                <w:lang w:val="en-US"/>
              </w:rPr>
            </w:pPr>
            <w:r w:rsidRPr="00444930">
              <w:t>Дата выдачи расписки:</w:t>
            </w:r>
          </w:p>
        </w:tc>
        <w:tc>
          <w:tcPr>
            <w:tcW w:w="2334" w:type="pct"/>
            <w:shd w:val="clear" w:color="auto" w:fill="auto"/>
          </w:tcPr>
          <w:p w:rsidR="00CC5566" w:rsidRPr="00444930" w:rsidRDefault="00CC5566" w:rsidP="007C4BEF">
            <w:pPr>
              <w:ind w:firstLine="720"/>
              <w:jc w:val="both"/>
              <w:rPr>
                <w:u w:val="single"/>
              </w:rPr>
            </w:pPr>
            <w:r w:rsidRPr="00444930">
              <w:rPr>
                <w:u w:val="single"/>
                <w:lang w:val="en-US"/>
              </w:rPr>
              <w:t>«</w:t>
            </w:r>
            <w:r w:rsidRPr="00444930">
              <w:rPr>
                <w:u w:val="single"/>
              </w:rPr>
              <w:t>__</w:t>
            </w:r>
            <w:r w:rsidRPr="00444930">
              <w:rPr>
                <w:u w:val="single"/>
                <w:lang w:val="en-US"/>
              </w:rPr>
              <w:t xml:space="preserve">» </w:t>
            </w:r>
            <w:r w:rsidRPr="00444930">
              <w:rPr>
                <w:u w:val="single"/>
              </w:rPr>
              <w:t>________</w:t>
            </w:r>
            <w:r w:rsidRPr="00444930">
              <w:rPr>
                <w:u w:val="single"/>
                <w:lang w:val="en-US"/>
              </w:rPr>
              <w:t xml:space="preserve"> 20</w:t>
            </w:r>
            <w:r w:rsidRPr="00444930">
              <w:rPr>
                <w:u w:val="single"/>
              </w:rPr>
              <w:t>__</w:t>
            </w:r>
            <w:r w:rsidRPr="00444930">
              <w:rPr>
                <w:u w:val="single"/>
                <w:lang w:val="en-US"/>
              </w:rPr>
              <w:t xml:space="preserve"> г.</w:t>
            </w:r>
          </w:p>
        </w:tc>
      </w:tr>
      <w:tr w:rsidR="00CC5566" w:rsidRPr="00444930" w:rsidTr="007C4BEF">
        <w:trPr>
          <w:trHeight w:val="269"/>
        </w:trPr>
        <w:tc>
          <w:tcPr>
            <w:tcW w:w="2666" w:type="pct"/>
            <w:shd w:val="clear" w:color="auto" w:fill="auto"/>
          </w:tcPr>
          <w:p w:rsidR="00CC5566" w:rsidRPr="00444930" w:rsidRDefault="00CC5566" w:rsidP="00FD0887">
            <w:pPr>
              <w:jc w:val="both"/>
            </w:pPr>
            <w:r w:rsidRPr="00444930">
              <w:t>Ориентировочная дата выдачи итоговог</w:t>
            </w:r>
            <w:proofErr w:type="gramStart"/>
            <w:r w:rsidRPr="00444930">
              <w:t>о(</w:t>
            </w:r>
            <w:proofErr w:type="gramEnd"/>
            <w:r w:rsidRPr="00444930">
              <w:t>-</w:t>
            </w:r>
            <w:proofErr w:type="spellStart"/>
            <w:r w:rsidRPr="00444930">
              <w:t>ых</w:t>
            </w:r>
            <w:proofErr w:type="spellEnd"/>
            <w:r w:rsidRPr="00444930">
              <w:t>) документа(-</w:t>
            </w:r>
            <w:proofErr w:type="spellStart"/>
            <w:r w:rsidRPr="00444930">
              <w:t>ов</w:t>
            </w:r>
            <w:proofErr w:type="spellEnd"/>
            <w:r w:rsidRPr="00444930">
              <w:t>):</w:t>
            </w:r>
          </w:p>
        </w:tc>
        <w:tc>
          <w:tcPr>
            <w:tcW w:w="2334" w:type="pct"/>
            <w:shd w:val="clear" w:color="auto" w:fill="auto"/>
          </w:tcPr>
          <w:p w:rsidR="00FD0887" w:rsidRDefault="00FD0887" w:rsidP="007C4BEF">
            <w:pPr>
              <w:ind w:firstLine="720"/>
              <w:jc w:val="both"/>
              <w:rPr>
                <w:u w:val="single"/>
              </w:rPr>
            </w:pPr>
          </w:p>
          <w:p w:rsidR="00CC5566" w:rsidRPr="00444930" w:rsidRDefault="00CC5566" w:rsidP="007C4BEF">
            <w:pPr>
              <w:ind w:firstLine="720"/>
              <w:jc w:val="both"/>
              <w:rPr>
                <w:lang w:val="en-US"/>
              </w:rPr>
            </w:pPr>
            <w:r w:rsidRPr="00444930">
              <w:rPr>
                <w:u w:val="single"/>
              </w:rPr>
              <w:t>«__» ________ 20__ г.</w:t>
            </w:r>
          </w:p>
        </w:tc>
      </w:tr>
      <w:tr w:rsidR="00CC5566" w:rsidRPr="00444930" w:rsidTr="007C4BEF">
        <w:trPr>
          <w:trHeight w:val="269"/>
        </w:trPr>
        <w:tc>
          <w:tcPr>
            <w:tcW w:w="5000" w:type="pct"/>
            <w:gridSpan w:val="2"/>
            <w:shd w:val="clear" w:color="auto" w:fill="auto"/>
          </w:tcPr>
          <w:p w:rsidR="00CC5566" w:rsidRPr="00444930" w:rsidRDefault="00CC5566" w:rsidP="007C4BEF">
            <w:pPr>
              <w:ind w:firstLine="720"/>
              <w:jc w:val="both"/>
            </w:pPr>
            <w:r w:rsidRPr="00444930">
              <w:br/>
              <w:t xml:space="preserve">Место выдачи: _______________________________ </w:t>
            </w:r>
          </w:p>
          <w:p w:rsidR="00CC5566" w:rsidRPr="00444930" w:rsidRDefault="00CC5566" w:rsidP="007C4BEF">
            <w:pPr>
              <w:ind w:firstLine="720"/>
              <w:jc w:val="both"/>
            </w:pPr>
          </w:p>
          <w:p w:rsidR="00CC5566" w:rsidRPr="00444930" w:rsidRDefault="00CC5566" w:rsidP="007C4BEF">
            <w:pPr>
              <w:ind w:firstLine="720"/>
              <w:jc w:val="both"/>
              <w:rPr>
                <w:u w:val="single"/>
              </w:rPr>
            </w:pPr>
            <w:r w:rsidRPr="00444930">
              <w:t>Регистрационный номер ______________________</w:t>
            </w:r>
            <w:r w:rsidRPr="00444930">
              <w:br/>
            </w:r>
          </w:p>
        </w:tc>
      </w:tr>
    </w:tbl>
    <w:p w:rsidR="00CC5566" w:rsidRPr="00444930" w:rsidRDefault="00CC5566" w:rsidP="00FD0887">
      <w:pPr>
        <w:jc w:val="both"/>
      </w:pPr>
    </w:p>
    <w:tbl>
      <w:tblPr>
        <w:tblW w:w="5000" w:type="pct"/>
        <w:tblLook w:val="04A0"/>
      </w:tblPr>
      <w:tblGrid>
        <w:gridCol w:w="3642"/>
        <w:gridCol w:w="4720"/>
        <w:gridCol w:w="1754"/>
      </w:tblGrid>
      <w:tr w:rsidR="00CC5566" w:rsidRPr="00444930" w:rsidTr="007C4BEF">
        <w:tc>
          <w:tcPr>
            <w:tcW w:w="1800" w:type="pct"/>
            <w:vMerge w:val="restart"/>
            <w:shd w:val="clear" w:color="auto" w:fill="auto"/>
            <w:vAlign w:val="center"/>
          </w:tcPr>
          <w:p w:rsidR="00CC5566" w:rsidRPr="00444930" w:rsidRDefault="00CC5566" w:rsidP="007C4BEF">
            <w:pPr>
              <w:ind w:firstLine="720"/>
              <w:jc w:val="both"/>
            </w:pPr>
            <w:r w:rsidRPr="00444930">
              <w:t>Специалист</w:t>
            </w:r>
          </w:p>
        </w:tc>
        <w:tc>
          <w:tcPr>
            <w:tcW w:w="2333" w:type="pct"/>
            <w:tcBorders>
              <w:bottom w:val="single" w:sz="8" w:space="0" w:color="auto"/>
            </w:tcBorders>
            <w:shd w:val="clear" w:color="auto" w:fill="auto"/>
            <w:vAlign w:val="bottom"/>
          </w:tcPr>
          <w:p w:rsidR="00CC5566" w:rsidRPr="00444930" w:rsidRDefault="00CC5566" w:rsidP="007C4BEF">
            <w:pPr>
              <w:ind w:firstLine="720"/>
              <w:jc w:val="both"/>
            </w:pPr>
          </w:p>
        </w:tc>
        <w:tc>
          <w:tcPr>
            <w:tcW w:w="867" w:type="pct"/>
            <w:tcBorders>
              <w:bottom w:val="single" w:sz="8" w:space="0" w:color="auto"/>
            </w:tcBorders>
            <w:shd w:val="clear" w:color="auto" w:fill="auto"/>
          </w:tcPr>
          <w:p w:rsidR="00CC5566" w:rsidRPr="00444930" w:rsidRDefault="00CC5566" w:rsidP="007C4BEF">
            <w:pPr>
              <w:ind w:firstLine="720"/>
              <w:jc w:val="both"/>
            </w:pPr>
          </w:p>
        </w:tc>
      </w:tr>
      <w:tr w:rsidR="00CC5566" w:rsidRPr="00444930" w:rsidTr="007C4BEF">
        <w:tc>
          <w:tcPr>
            <w:tcW w:w="1800" w:type="pct"/>
            <w:vMerge/>
            <w:shd w:val="clear" w:color="auto" w:fill="auto"/>
            <w:vAlign w:val="center"/>
          </w:tcPr>
          <w:p w:rsidR="00CC5566" w:rsidRPr="00444930" w:rsidRDefault="00CC5566" w:rsidP="007C4BEF">
            <w:pPr>
              <w:ind w:firstLine="720"/>
              <w:jc w:val="both"/>
            </w:pPr>
          </w:p>
        </w:tc>
        <w:tc>
          <w:tcPr>
            <w:tcW w:w="3200" w:type="pct"/>
            <w:gridSpan w:val="2"/>
            <w:shd w:val="clear" w:color="auto" w:fill="auto"/>
          </w:tcPr>
          <w:p w:rsidR="00CC5566" w:rsidRPr="00444930" w:rsidRDefault="00CC5566" w:rsidP="007C4BEF">
            <w:pPr>
              <w:jc w:val="both"/>
              <w:rPr>
                <w:lang w:val="en-US"/>
              </w:rPr>
            </w:pPr>
            <w:r w:rsidRPr="00444930">
              <w:t xml:space="preserve"> </w:t>
            </w:r>
            <w:r>
              <w:t xml:space="preserve">                                                  </w:t>
            </w:r>
            <w:r>
              <w:rPr>
                <w:i/>
                <w:iCs/>
              </w:rPr>
              <w:t>(</w:t>
            </w:r>
            <w:proofErr w:type="spellStart"/>
            <w:r>
              <w:rPr>
                <w:i/>
                <w:iCs/>
              </w:rPr>
              <w:t>Фамилия</w:t>
            </w:r>
            <w:proofErr w:type="gramStart"/>
            <w:r>
              <w:rPr>
                <w:i/>
                <w:iCs/>
              </w:rPr>
              <w:t>,</w:t>
            </w:r>
            <w:r w:rsidRPr="00444930">
              <w:rPr>
                <w:i/>
                <w:iCs/>
              </w:rPr>
              <w:t>и</w:t>
            </w:r>
            <w:proofErr w:type="gramEnd"/>
            <w:r w:rsidRPr="00444930">
              <w:rPr>
                <w:i/>
                <w:iCs/>
              </w:rPr>
              <w:t>нициалы</w:t>
            </w:r>
            <w:proofErr w:type="spellEnd"/>
            <w:r w:rsidRPr="00444930">
              <w:rPr>
                <w:i/>
                <w:iCs/>
              </w:rPr>
              <w:t xml:space="preserve">)                               </w:t>
            </w:r>
            <w:r w:rsidR="00FD0887">
              <w:rPr>
                <w:i/>
                <w:iCs/>
              </w:rPr>
              <w:t xml:space="preserve">                              </w:t>
            </w:r>
            <w:r w:rsidRPr="00444930">
              <w:rPr>
                <w:i/>
                <w:iCs/>
              </w:rPr>
              <w:t>(подпись)</w:t>
            </w:r>
          </w:p>
        </w:tc>
      </w:tr>
      <w:tr w:rsidR="00CC5566" w:rsidRPr="00444930" w:rsidTr="007C4BEF">
        <w:tc>
          <w:tcPr>
            <w:tcW w:w="1800" w:type="pct"/>
            <w:vMerge w:val="restart"/>
            <w:shd w:val="clear" w:color="auto" w:fill="auto"/>
            <w:vAlign w:val="center"/>
          </w:tcPr>
          <w:p w:rsidR="00CC5566" w:rsidRPr="00444930" w:rsidRDefault="00CC5566" w:rsidP="007C4BEF">
            <w:pPr>
              <w:ind w:firstLine="720"/>
              <w:jc w:val="both"/>
              <w:rPr>
                <w:lang w:val="en-US"/>
              </w:rPr>
            </w:pPr>
            <w:r w:rsidRPr="00444930">
              <w:t>Заявитель:</w:t>
            </w:r>
          </w:p>
        </w:tc>
        <w:tc>
          <w:tcPr>
            <w:tcW w:w="2333" w:type="pct"/>
            <w:tcBorders>
              <w:bottom w:val="single" w:sz="8" w:space="0" w:color="auto"/>
            </w:tcBorders>
            <w:shd w:val="clear" w:color="auto" w:fill="auto"/>
            <w:vAlign w:val="bottom"/>
          </w:tcPr>
          <w:p w:rsidR="00CC5566" w:rsidRPr="00444930" w:rsidRDefault="00CC5566" w:rsidP="007C4BEF">
            <w:pPr>
              <w:ind w:firstLine="720"/>
              <w:jc w:val="both"/>
              <w:rPr>
                <w:lang w:val="en-US"/>
              </w:rPr>
            </w:pPr>
          </w:p>
        </w:tc>
        <w:tc>
          <w:tcPr>
            <w:tcW w:w="867" w:type="pct"/>
            <w:tcBorders>
              <w:bottom w:val="single" w:sz="8" w:space="0" w:color="auto"/>
            </w:tcBorders>
            <w:shd w:val="clear" w:color="auto" w:fill="auto"/>
          </w:tcPr>
          <w:p w:rsidR="00CC5566" w:rsidRPr="00444930" w:rsidRDefault="00CC5566" w:rsidP="007C4BEF">
            <w:pPr>
              <w:ind w:firstLine="720"/>
              <w:jc w:val="both"/>
              <w:rPr>
                <w:bCs/>
                <w:lang w:val="en-US"/>
              </w:rPr>
            </w:pPr>
          </w:p>
        </w:tc>
      </w:tr>
      <w:tr w:rsidR="00CC5566" w:rsidRPr="00444930" w:rsidTr="007C4BEF">
        <w:tc>
          <w:tcPr>
            <w:tcW w:w="1800" w:type="pct"/>
            <w:vMerge/>
            <w:tcBorders>
              <w:top w:val="single" w:sz="8" w:space="0" w:color="auto"/>
            </w:tcBorders>
            <w:shd w:val="clear" w:color="auto" w:fill="auto"/>
          </w:tcPr>
          <w:p w:rsidR="00CC5566" w:rsidRPr="00444930" w:rsidRDefault="00CC5566" w:rsidP="007C4BEF">
            <w:pPr>
              <w:ind w:firstLine="720"/>
              <w:jc w:val="both"/>
              <w:rPr>
                <w:lang w:val="en-US"/>
              </w:rPr>
            </w:pPr>
          </w:p>
        </w:tc>
        <w:tc>
          <w:tcPr>
            <w:tcW w:w="3200" w:type="pct"/>
            <w:gridSpan w:val="2"/>
            <w:tcBorders>
              <w:top w:val="single" w:sz="8" w:space="0" w:color="auto"/>
            </w:tcBorders>
            <w:shd w:val="clear" w:color="auto" w:fill="auto"/>
          </w:tcPr>
          <w:p w:rsidR="00CC5566" w:rsidRPr="00444930" w:rsidRDefault="00CC5566" w:rsidP="007C4BEF">
            <w:pPr>
              <w:ind w:firstLine="720"/>
              <w:jc w:val="both"/>
              <w:rPr>
                <w:lang w:val="en-US"/>
              </w:rPr>
            </w:pPr>
            <w:r>
              <w:rPr>
                <w:i/>
                <w:iCs/>
              </w:rPr>
              <w:t xml:space="preserve">                                       (</w:t>
            </w:r>
            <w:proofErr w:type="spellStart"/>
            <w:r>
              <w:rPr>
                <w:i/>
                <w:iCs/>
              </w:rPr>
              <w:t>Фамилия</w:t>
            </w:r>
            <w:proofErr w:type="gramStart"/>
            <w:r>
              <w:rPr>
                <w:i/>
                <w:iCs/>
              </w:rPr>
              <w:t>,</w:t>
            </w:r>
            <w:r w:rsidRPr="00444930">
              <w:rPr>
                <w:i/>
                <w:iCs/>
              </w:rPr>
              <w:t>и</w:t>
            </w:r>
            <w:proofErr w:type="gramEnd"/>
            <w:r w:rsidRPr="00444930">
              <w:rPr>
                <w:i/>
                <w:iCs/>
              </w:rPr>
              <w:t>нициалы</w:t>
            </w:r>
            <w:proofErr w:type="spellEnd"/>
            <w:r w:rsidRPr="00444930">
              <w:rPr>
                <w:i/>
                <w:iCs/>
              </w:rPr>
              <w:t>)</w:t>
            </w:r>
            <w:r w:rsidRPr="00444930">
              <w:rPr>
                <w:i/>
                <w:iCs/>
                <w:lang w:val="en-US"/>
              </w:rPr>
              <w:t xml:space="preserve">                                                               </w:t>
            </w:r>
            <w:r w:rsidRPr="00444930">
              <w:rPr>
                <w:i/>
                <w:iCs/>
              </w:rPr>
              <w:t>(подпись)</w:t>
            </w:r>
          </w:p>
        </w:tc>
      </w:tr>
    </w:tbl>
    <w:p w:rsidR="00B23295" w:rsidRDefault="00B23295"/>
    <w:sectPr w:rsidR="00B23295" w:rsidSect="00CC5566">
      <w:headerReference w:type="even" r:id="rId15"/>
      <w:headerReference w:type="default" r:id="rId16"/>
      <w:pgSz w:w="11907" w:h="16840" w:code="9"/>
      <w:pgMar w:top="851" w:right="747" w:bottom="851" w:left="1260"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8A" w:rsidRDefault="001B358A" w:rsidP="00CC5566">
      <w:r>
        <w:separator/>
      </w:r>
    </w:p>
  </w:endnote>
  <w:endnote w:type="continuationSeparator" w:id="0">
    <w:p w:rsidR="001B358A" w:rsidRDefault="001B358A" w:rsidP="00CC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8A" w:rsidRDefault="001B358A" w:rsidP="00CC5566">
      <w:r>
        <w:separator/>
      </w:r>
    </w:p>
  </w:footnote>
  <w:footnote w:type="continuationSeparator" w:id="0">
    <w:p w:rsidR="001B358A" w:rsidRDefault="001B358A" w:rsidP="00CC5566">
      <w:r>
        <w:continuationSeparator/>
      </w:r>
    </w:p>
  </w:footnote>
  <w:footnote w:id="1">
    <w:p w:rsidR="00CC5566" w:rsidRDefault="00CC5566" w:rsidP="00CC5566">
      <w:pPr>
        <w:pStyle w:val="a5"/>
        <w:jc w:val="both"/>
      </w:pPr>
    </w:p>
  </w:footnote>
  <w:footnote w:id="2">
    <w:p w:rsidR="00CC5566" w:rsidRDefault="00CC5566" w:rsidP="00CC5566">
      <w:pPr>
        <w:pStyle w:val="a5"/>
      </w:pPr>
      <w:r>
        <w:rPr>
          <w:rStyle w:val="a7"/>
        </w:rPr>
        <w:footnoteRef/>
      </w:r>
      <w:r>
        <w:t xml:space="preserve"> Указывается муниципальное образование</w:t>
      </w:r>
    </w:p>
  </w:footnote>
  <w:footnote w:id="3">
    <w:p w:rsidR="00CC5566" w:rsidRDefault="00CC5566" w:rsidP="00CC5566">
      <w:pPr>
        <w:pStyle w:val="a5"/>
      </w:pPr>
      <w:r>
        <w:rPr>
          <w:rStyle w:val="a7"/>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58" w:rsidRDefault="00252455" w:rsidP="00D243B7">
    <w:pPr>
      <w:pStyle w:val="a8"/>
      <w:framePr w:wrap="around" w:vAnchor="text" w:hAnchor="margin" w:xAlign="center" w:y="1"/>
      <w:rPr>
        <w:rStyle w:val="aa"/>
      </w:rPr>
    </w:pPr>
    <w:r>
      <w:rPr>
        <w:rStyle w:val="aa"/>
      </w:rPr>
      <w:fldChar w:fldCharType="begin"/>
    </w:r>
    <w:r w:rsidR="00D355CA">
      <w:rPr>
        <w:rStyle w:val="aa"/>
      </w:rPr>
      <w:instrText xml:space="preserve">PAGE  </w:instrText>
    </w:r>
    <w:r>
      <w:rPr>
        <w:rStyle w:val="aa"/>
      </w:rPr>
      <w:fldChar w:fldCharType="end"/>
    </w:r>
  </w:p>
  <w:p w:rsidR="00C27D58" w:rsidRDefault="001B35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3E" w:rsidRDefault="00252455">
    <w:pPr>
      <w:pStyle w:val="a8"/>
      <w:jc w:val="center"/>
    </w:pPr>
    <w:r>
      <w:fldChar w:fldCharType="begin"/>
    </w:r>
    <w:r w:rsidR="00D355CA">
      <w:instrText>PAGE   \* MERGEFORMAT</w:instrText>
    </w:r>
    <w:r>
      <w:fldChar w:fldCharType="separate"/>
    </w:r>
    <w:r w:rsidR="00891001">
      <w:rPr>
        <w:noProof/>
      </w:rPr>
      <w:t>1</w:t>
    </w:r>
    <w:r>
      <w:fldChar w:fldCharType="end"/>
    </w:r>
  </w:p>
  <w:p w:rsidR="0046573E" w:rsidRDefault="001B35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5566"/>
    <w:rsid w:val="001B358A"/>
    <w:rsid w:val="00213252"/>
    <w:rsid w:val="0022309A"/>
    <w:rsid w:val="00252455"/>
    <w:rsid w:val="00743B17"/>
    <w:rsid w:val="00891001"/>
    <w:rsid w:val="00B23295"/>
    <w:rsid w:val="00CC5566"/>
    <w:rsid w:val="00D355CA"/>
    <w:rsid w:val="00F10971"/>
    <w:rsid w:val="00FB2485"/>
    <w:rsid w:val="00FD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1" type="connector" idref="#_x0000_s1045"/>
        <o:r id="V:Rule22" type="connector" idref="#_x0000_s1049"/>
        <o:r id="V:Rule23" type="connector" idref="#_x0000_s1044"/>
        <o:r id="V:Rule24" type="connector" idref="#_x0000_s1058"/>
        <o:r id="V:Rule25" type="connector" idref="#_x0000_s1057"/>
        <o:r id="V:Rule26" type="connector" idref="#_x0000_s1053"/>
        <o:r id="V:Rule27" type="connector" idref="#_x0000_s1041"/>
        <o:r id="V:Rule28" type="connector" idref="#_x0000_s1043"/>
        <o:r id="V:Rule29" type="connector" idref="#_x0000_s1042"/>
        <o:r id="V:Rule30" type="connector" idref="#_x0000_s1052"/>
        <o:r id="V:Rule31" type="connector" idref="#Прямая со стрелкой 49"/>
        <o:r id="V:Rule32" type="connector" idref="#_x0000_s1035"/>
        <o:r id="V:Rule33" type="connector" idref="#_x0000_s1051"/>
        <o:r id="V:Rule34" type="connector" idref="#Прямая со стрелкой 60"/>
        <o:r id="V:Rule35" type="connector" idref="#_x0000_s1036"/>
        <o:r id="V:Rule36" type="connector" idref="#_x0000_s1037"/>
        <o:r id="V:Rule37" type="connector" idref="#_x0000_s1050"/>
        <o:r id="V:Rule38" type="connector" idref="#_x0000_s1039"/>
        <o:r id="V:Rule39" type="connector" idref="#_x0000_s1040"/>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5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5566"/>
    <w:rPr>
      <w:rFonts w:ascii="Arial" w:eastAsia="Times New Roman" w:hAnsi="Arial" w:cs="Arial"/>
      <w:sz w:val="20"/>
      <w:szCs w:val="20"/>
      <w:lang w:eastAsia="ru-RU"/>
    </w:rPr>
  </w:style>
  <w:style w:type="paragraph" w:styleId="a3">
    <w:name w:val="No Spacing"/>
    <w:qFormat/>
    <w:rsid w:val="00CC5566"/>
    <w:pPr>
      <w:spacing w:after="0" w:line="240" w:lineRule="auto"/>
    </w:pPr>
    <w:rPr>
      <w:rFonts w:ascii="Calibri" w:eastAsia="Times New Roman" w:hAnsi="Calibri" w:cs="Times New Roman"/>
      <w:lang w:eastAsia="ru-RU"/>
    </w:rPr>
  </w:style>
  <w:style w:type="character" w:styleId="a4">
    <w:name w:val="Hyperlink"/>
    <w:rsid w:val="00CC5566"/>
    <w:rPr>
      <w:color w:val="996633"/>
      <w:u w:val="none"/>
    </w:rPr>
  </w:style>
  <w:style w:type="paragraph" w:styleId="a5">
    <w:name w:val="footnote text"/>
    <w:basedOn w:val="a"/>
    <w:link w:val="a6"/>
    <w:semiHidden/>
    <w:rsid w:val="00CC5566"/>
    <w:rPr>
      <w:sz w:val="20"/>
      <w:szCs w:val="20"/>
    </w:rPr>
  </w:style>
  <w:style w:type="character" w:customStyle="1" w:styleId="a6">
    <w:name w:val="Текст сноски Знак"/>
    <w:basedOn w:val="a0"/>
    <w:link w:val="a5"/>
    <w:semiHidden/>
    <w:rsid w:val="00CC5566"/>
    <w:rPr>
      <w:rFonts w:ascii="Times New Roman" w:eastAsia="Times New Roman" w:hAnsi="Times New Roman" w:cs="Times New Roman"/>
      <w:sz w:val="20"/>
      <w:szCs w:val="20"/>
      <w:lang w:eastAsia="ru-RU"/>
    </w:rPr>
  </w:style>
  <w:style w:type="character" w:styleId="a7">
    <w:name w:val="footnote reference"/>
    <w:semiHidden/>
    <w:rsid w:val="00CC5566"/>
    <w:rPr>
      <w:vertAlign w:val="superscript"/>
    </w:rPr>
  </w:style>
  <w:style w:type="paragraph" w:styleId="a8">
    <w:name w:val="header"/>
    <w:basedOn w:val="a"/>
    <w:link w:val="a9"/>
    <w:uiPriority w:val="99"/>
    <w:rsid w:val="00CC5566"/>
    <w:pPr>
      <w:tabs>
        <w:tab w:val="center" w:pos="4677"/>
        <w:tab w:val="right" w:pos="9355"/>
      </w:tabs>
    </w:pPr>
  </w:style>
  <w:style w:type="character" w:customStyle="1" w:styleId="a9">
    <w:name w:val="Верхний колонтитул Знак"/>
    <w:basedOn w:val="a0"/>
    <w:link w:val="a8"/>
    <w:uiPriority w:val="99"/>
    <w:rsid w:val="00CC5566"/>
    <w:rPr>
      <w:rFonts w:ascii="Times New Roman" w:eastAsia="Times New Roman" w:hAnsi="Times New Roman" w:cs="Times New Roman"/>
      <w:sz w:val="24"/>
      <w:szCs w:val="24"/>
      <w:lang w:eastAsia="ru-RU"/>
    </w:rPr>
  </w:style>
  <w:style w:type="character" w:styleId="aa">
    <w:name w:val="page number"/>
    <w:basedOn w:val="a0"/>
    <w:rsid w:val="00CC5566"/>
  </w:style>
  <w:style w:type="paragraph" w:customStyle="1" w:styleId="P59">
    <w:name w:val="P59"/>
    <w:basedOn w:val="a"/>
    <w:hidden/>
    <w:rsid w:val="00CC5566"/>
    <w:pPr>
      <w:widowControl w:val="0"/>
      <w:tabs>
        <w:tab w:val="left" w:pos="-3420"/>
      </w:tabs>
      <w:adjustRightInd w:val="0"/>
      <w:jc w:val="center"/>
      <w:textAlignment w:val="baseline"/>
    </w:pPr>
    <w:rPr>
      <w:szCs w:val="20"/>
    </w:rPr>
  </w:style>
  <w:style w:type="paragraph" w:customStyle="1" w:styleId="P61">
    <w:name w:val="P61"/>
    <w:basedOn w:val="a"/>
    <w:hidden/>
    <w:rsid w:val="00CC5566"/>
    <w:pPr>
      <w:widowControl w:val="0"/>
      <w:tabs>
        <w:tab w:val="left" w:pos="-3420"/>
      </w:tabs>
      <w:adjustRightInd w:val="0"/>
      <w:jc w:val="center"/>
      <w:textAlignment w:val="baseline"/>
    </w:pPr>
    <w:rPr>
      <w:sz w:val="28"/>
      <w:szCs w:val="20"/>
    </w:rPr>
  </w:style>
  <w:style w:type="paragraph" w:customStyle="1" w:styleId="P103">
    <w:name w:val="P103"/>
    <w:basedOn w:val="a"/>
    <w:hidden/>
    <w:rsid w:val="00CC556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C556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consultantplus://offline/ref=57EC4A0E559807BA03AC07E182649CCE6D90AD573E544E7FB29AADAA01183E8460B26B8F025B7499P3z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menkinoadm.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11024</Words>
  <Characters>62837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4</cp:revision>
  <cp:lastPrinted>2019-02-11T10:27:00Z</cp:lastPrinted>
  <dcterms:created xsi:type="dcterms:W3CDTF">2019-01-24T11:33:00Z</dcterms:created>
  <dcterms:modified xsi:type="dcterms:W3CDTF">2019-02-11T10:28:00Z</dcterms:modified>
</cp:coreProperties>
</file>