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4629"/>
        <w:gridCol w:w="4726"/>
        <w:gridCol w:w="4726"/>
      </w:tblGrid>
      <w:tr w:rsidR="00DE0211" w:rsidTr="00EF2563">
        <w:trPr>
          <w:tblCellSpacing w:w="0" w:type="dxa"/>
        </w:trPr>
        <w:tc>
          <w:tcPr>
            <w:tcW w:w="4629" w:type="dxa"/>
            <w:vAlign w:val="center"/>
          </w:tcPr>
          <w:p w:rsidR="00DE0211" w:rsidRDefault="00DE0211" w:rsidP="00EF2563">
            <w:pPr>
              <w:pStyle w:val="a3"/>
              <w:jc w:val="both"/>
            </w:pPr>
            <w:r>
              <w:t> </w:t>
            </w:r>
          </w:p>
        </w:tc>
        <w:tc>
          <w:tcPr>
            <w:tcW w:w="4726" w:type="dxa"/>
            <w:vAlign w:val="center"/>
          </w:tcPr>
          <w:p w:rsidR="00DE0211" w:rsidRDefault="00DE0211" w:rsidP="00EF2563">
            <w:pPr>
              <w:jc w:val="right"/>
              <w:rPr>
                <w:sz w:val="24"/>
              </w:rPr>
            </w:pPr>
            <w:r>
              <w:t xml:space="preserve">              </w:t>
            </w:r>
            <w:r>
              <w:rPr>
                <w:sz w:val="24"/>
              </w:rPr>
              <w:t>Приложение № 1</w:t>
            </w:r>
          </w:p>
          <w:p w:rsidR="00DE0211" w:rsidRDefault="00DE0211" w:rsidP="00EF2563">
            <w:pPr>
              <w:jc w:val="right"/>
              <w:rPr>
                <w:sz w:val="24"/>
              </w:rPr>
            </w:pPr>
            <w:r>
              <w:rPr>
                <w:sz w:val="24"/>
              </w:rPr>
              <w:t>Утверждено  постановлением Администрации  сельского поселения</w:t>
            </w:r>
          </w:p>
          <w:p w:rsidR="00DE0211" w:rsidRDefault="00DE0211" w:rsidP="00EF256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Семенкинский</w:t>
            </w:r>
            <w:proofErr w:type="spellEnd"/>
            <w:r>
              <w:rPr>
                <w:sz w:val="24"/>
              </w:rPr>
              <w:t xml:space="preserve">  сельсовет</w:t>
            </w:r>
          </w:p>
          <w:p w:rsidR="00DE0211" w:rsidRDefault="00DE0211" w:rsidP="00EF2563">
            <w:pPr>
              <w:widowControl w:val="0"/>
              <w:autoSpaceDE w:val="0"/>
              <w:autoSpaceDN w:val="0"/>
              <w:adjustRightInd w:val="0"/>
              <w:ind w:left="-4950"/>
              <w:jc w:val="right"/>
            </w:pPr>
            <w:r>
              <w:rPr>
                <w:sz w:val="24"/>
              </w:rPr>
              <w:t xml:space="preserve">от «29» ноября   2016 года № 83 </w:t>
            </w:r>
          </w:p>
        </w:tc>
        <w:tc>
          <w:tcPr>
            <w:tcW w:w="4726" w:type="dxa"/>
            <w:vAlign w:val="center"/>
          </w:tcPr>
          <w:p w:rsidR="00DE0211" w:rsidRDefault="00DE0211" w:rsidP="00EF256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DE0211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                                                             </w:t>
      </w:r>
    </w:p>
    <w:p w:rsidR="00DE0211" w:rsidRPr="00AF41C8" w:rsidRDefault="00DE0211" w:rsidP="00DE0211">
      <w:pPr>
        <w:pStyle w:val="a3"/>
        <w:spacing w:after="0"/>
        <w:jc w:val="center"/>
        <w:rPr>
          <w:sz w:val="28"/>
          <w:szCs w:val="28"/>
        </w:rPr>
      </w:pPr>
      <w:r w:rsidRPr="00AF41C8">
        <w:rPr>
          <w:rStyle w:val="a4"/>
          <w:sz w:val="28"/>
          <w:szCs w:val="28"/>
        </w:rPr>
        <w:t>ПОЛОЖЕНИЕ</w:t>
      </w:r>
    </w:p>
    <w:p w:rsidR="00DE0211" w:rsidRDefault="00DE0211" w:rsidP="00DE0211">
      <w:pPr>
        <w:pStyle w:val="a3"/>
        <w:spacing w:after="0"/>
        <w:jc w:val="center"/>
        <w:rPr>
          <w:rStyle w:val="a4"/>
          <w:sz w:val="28"/>
          <w:szCs w:val="28"/>
        </w:rPr>
      </w:pPr>
      <w:r w:rsidRPr="00AF41C8">
        <w:rPr>
          <w:rStyle w:val="a4"/>
          <w:sz w:val="28"/>
          <w:szCs w:val="28"/>
        </w:rPr>
        <w:t xml:space="preserve">об </w:t>
      </w:r>
      <w:proofErr w:type="spellStart"/>
      <w:r w:rsidRPr="00AF41C8">
        <w:rPr>
          <w:rStyle w:val="a4"/>
          <w:sz w:val="28"/>
          <w:szCs w:val="28"/>
        </w:rPr>
        <w:t>антинаркотической</w:t>
      </w:r>
      <w:proofErr w:type="spellEnd"/>
      <w:r w:rsidRPr="00AF41C8">
        <w:rPr>
          <w:rStyle w:val="a4"/>
          <w:sz w:val="28"/>
          <w:szCs w:val="28"/>
        </w:rPr>
        <w:t xml:space="preserve"> комиссии </w:t>
      </w:r>
      <w:r>
        <w:rPr>
          <w:rStyle w:val="a4"/>
          <w:sz w:val="28"/>
          <w:szCs w:val="28"/>
        </w:rPr>
        <w:t xml:space="preserve">при администрации </w:t>
      </w:r>
      <w:r w:rsidRPr="00AF41C8">
        <w:rPr>
          <w:rStyle w:val="a4"/>
          <w:sz w:val="28"/>
          <w:szCs w:val="28"/>
        </w:rPr>
        <w:t xml:space="preserve">сельского поселения </w:t>
      </w:r>
      <w:proofErr w:type="spellStart"/>
      <w:r w:rsidRPr="00AF41C8">
        <w:rPr>
          <w:rStyle w:val="a4"/>
          <w:sz w:val="28"/>
          <w:szCs w:val="28"/>
        </w:rPr>
        <w:t>Семенкинский</w:t>
      </w:r>
      <w:proofErr w:type="spellEnd"/>
      <w:r w:rsidRPr="00AF41C8">
        <w:rPr>
          <w:rStyle w:val="a4"/>
          <w:sz w:val="28"/>
          <w:szCs w:val="28"/>
        </w:rPr>
        <w:t xml:space="preserve"> сельсовет муниципального района </w:t>
      </w:r>
      <w:proofErr w:type="spellStart"/>
      <w:r w:rsidRPr="00AF41C8">
        <w:rPr>
          <w:rStyle w:val="a4"/>
          <w:sz w:val="28"/>
          <w:szCs w:val="28"/>
        </w:rPr>
        <w:t>Аургазинский</w:t>
      </w:r>
      <w:proofErr w:type="spellEnd"/>
      <w:r w:rsidRPr="00AF41C8">
        <w:rPr>
          <w:rStyle w:val="a4"/>
          <w:sz w:val="28"/>
          <w:szCs w:val="28"/>
        </w:rPr>
        <w:t xml:space="preserve">  район Республики Башкортостан</w:t>
      </w:r>
    </w:p>
    <w:p w:rsidR="00DE0211" w:rsidRPr="00AF41C8" w:rsidRDefault="00DE0211" w:rsidP="00DE0211">
      <w:pPr>
        <w:pStyle w:val="a3"/>
        <w:spacing w:after="0"/>
        <w:jc w:val="center"/>
        <w:rPr>
          <w:sz w:val="28"/>
          <w:szCs w:val="28"/>
        </w:rPr>
      </w:pP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1. </w:t>
      </w:r>
      <w:proofErr w:type="spellStart"/>
      <w:r w:rsidRPr="00AF41C8">
        <w:rPr>
          <w:sz w:val="28"/>
          <w:szCs w:val="28"/>
        </w:rPr>
        <w:t>Антинаркотическая</w:t>
      </w:r>
      <w:proofErr w:type="spellEnd"/>
      <w:r w:rsidRPr="00AF41C8">
        <w:rPr>
          <w:sz w:val="28"/>
          <w:szCs w:val="28"/>
        </w:rPr>
        <w:t xml:space="preserve"> комиссия </w:t>
      </w:r>
      <w:r>
        <w:rPr>
          <w:sz w:val="28"/>
          <w:szCs w:val="28"/>
        </w:rPr>
        <w:t xml:space="preserve">при администрации </w:t>
      </w:r>
      <w:r w:rsidRPr="00AF41C8">
        <w:rPr>
          <w:sz w:val="28"/>
          <w:szCs w:val="28"/>
        </w:rPr>
        <w:t xml:space="preserve">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 муниципального района </w:t>
      </w:r>
      <w:proofErr w:type="spellStart"/>
      <w:r w:rsidRPr="00AF41C8">
        <w:rPr>
          <w:sz w:val="28"/>
          <w:szCs w:val="28"/>
        </w:rPr>
        <w:t>Аургазинский</w:t>
      </w:r>
      <w:proofErr w:type="spellEnd"/>
      <w:r w:rsidRPr="00AF41C8">
        <w:rPr>
          <w:sz w:val="28"/>
          <w:szCs w:val="28"/>
        </w:rPr>
        <w:t xml:space="preserve"> район Республики Башкортостан (далее – Комиссия) является органом, осуществляющим деятельность по профилактике наркомании и распространения наркотических средств и иных </w:t>
      </w:r>
      <w:proofErr w:type="spellStart"/>
      <w:r w:rsidRPr="00AF41C8">
        <w:rPr>
          <w:sz w:val="28"/>
          <w:szCs w:val="28"/>
        </w:rPr>
        <w:t>психоактивных</w:t>
      </w:r>
      <w:proofErr w:type="spellEnd"/>
      <w:r w:rsidRPr="00AF41C8">
        <w:rPr>
          <w:sz w:val="28"/>
          <w:szCs w:val="28"/>
        </w:rPr>
        <w:t xml:space="preserve"> веществ, а также минимизации и ликвидации последствий её проявления. Комиссия имеет сокращенное название - АНК.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2. </w:t>
      </w:r>
      <w:proofErr w:type="gramStart"/>
      <w:r w:rsidRPr="00AF41C8">
        <w:rPr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 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</w:t>
      </w:r>
      <w:proofErr w:type="spellStart"/>
      <w:r w:rsidRPr="00AF41C8">
        <w:rPr>
          <w:sz w:val="28"/>
          <w:szCs w:val="28"/>
        </w:rPr>
        <w:t>антинаркотического</w:t>
      </w:r>
      <w:proofErr w:type="spellEnd"/>
      <w:r w:rsidRPr="00AF41C8">
        <w:rPr>
          <w:sz w:val="28"/>
          <w:szCs w:val="28"/>
        </w:rPr>
        <w:t xml:space="preserve"> комитета, нормативно-правовыми актами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сельсовет,  решениями АНК Республики Башкортостан и АНК муниципального района </w:t>
      </w:r>
      <w:proofErr w:type="spellStart"/>
      <w:r w:rsidRPr="00AF41C8">
        <w:rPr>
          <w:sz w:val="28"/>
          <w:szCs w:val="28"/>
        </w:rPr>
        <w:t>Аургазинский</w:t>
      </w:r>
      <w:proofErr w:type="spellEnd"/>
      <w:r w:rsidRPr="00AF41C8">
        <w:rPr>
          <w:sz w:val="28"/>
          <w:szCs w:val="28"/>
        </w:rPr>
        <w:t xml:space="preserve"> район, а также настоящим Положением</w:t>
      </w:r>
      <w:proofErr w:type="gramEnd"/>
      <w:r w:rsidRPr="00AF41C8">
        <w:rPr>
          <w:sz w:val="28"/>
          <w:szCs w:val="28"/>
        </w:rPr>
        <w:t>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3. Комиссия осуществляет свою деятельность во взаимодействии с </w:t>
      </w:r>
      <w:proofErr w:type="spellStart"/>
      <w:r w:rsidRPr="00AF41C8">
        <w:rPr>
          <w:sz w:val="28"/>
          <w:szCs w:val="28"/>
        </w:rPr>
        <w:t>антинаркотической</w:t>
      </w:r>
      <w:proofErr w:type="spellEnd"/>
      <w:r w:rsidRPr="00AF41C8">
        <w:rPr>
          <w:sz w:val="28"/>
          <w:szCs w:val="28"/>
        </w:rPr>
        <w:t xml:space="preserve"> комиссией муниципального района </w:t>
      </w:r>
      <w:proofErr w:type="spellStart"/>
      <w:r w:rsidRPr="00AF41C8">
        <w:rPr>
          <w:sz w:val="28"/>
          <w:szCs w:val="28"/>
        </w:rPr>
        <w:t>Аургазинский</w:t>
      </w:r>
      <w:proofErr w:type="spellEnd"/>
      <w:r w:rsidRPr="00AF41C8">
        <w:rPr>
          <w:sz w:val="28"/>
          <w:szCs w:val="28"/>
        </w:rPr>
        <w:t xml:space="preserve"> район, правоохранительными органами </w:t>
      </w:r>
      <w:proofErr w:type="spellStart"/>
      <w:r w:rsidRPr="00AF41C8">
        <w:rPr>
          <w:sz w:val="28"/>
          <w:szCs w:val="28"/>
        </w:rPr>
        <w:t>Аургазинского</w:t>
      </w:r>
      <w:proofErr w:type="spellEnd"/>
      <w:r w:rsidRPr="00AF41C8">
        <w:rPr>
          <w:sz w:val="28"/>
          <w:szCs w:val="28"/>
        </w:rPr>
        <w:t xml:space="preserve">  района, учреждениями образования и здравоохранения, органами местного самоуправления  сельского поселения, общественными объединениями  и организациями.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4. Руководителем Комиссии является ее председатель - глава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сельсовет.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> 5. Основными задачами Комиссии являются: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а) деятельность по профилактике наркомании и распространению наркотиков и иных </w:t>
      </w:r>
      <w:proofErr w:type="spellStart"/>
      <w:r w:rsidRPr="00AF41C8">
        <w:rPr>
          <w:sz w:val="28"/>
          <w:szCs w:val="28"/>
        </w:rPr>
        <w:t>психоактивных</w:t>
      </w:r>
      <w:proofErr w:type="spellEnd"/>
      <w:r w:rsidRPr="00AF41C8">
        <w:rPr>
          <w:sz w:val="28"/>
          <w:szCs w:val="28"/>
        </w:rPr>
        <w:t xml:space="preserve"> веществ,  а также по минимизации и ликвидации последствий её проявлений;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б) участие в реализации на территории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 государственной политики  в области противодействия  наркомании и распространению наркотиков и иных </w:t>
      </w:r>
      <w:proofErr w:type="spellStart"/>
      <w:r w:rsidRPr="00AF41C8">
        <w:rPr>
          <w:sz w:val="28"/>
          <w:szCs w:val="28"/>
        </w:rPr>
        <w:t>психоактивных</w:t>
      </w:r>
      <w:proofErr w:type="spellEnd"/>
      <w:r w:rsidRPr="00AF41C8">
        <w:rPr>
          <w:sz w:val="28"/>
          <w:szCs w:val="28"/>
        </w:rPr>
        <w:t xml:space="preserve"> веществ;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в) 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AF41C8">
        <w:rPr>
          <w:sz w:val="28"/>
          <w:szCs w:val="28"/>
        </w:rPr>
        <w:t>контроля за</w:t>
      </w:r>
      <w:proofErr w:type="gramEnd"/>
      <w:r w:rsidRPr="00AF41C8">
        <w:rPr>
          <w:sz w:val="28"/>
          <w:szCs w:val="28"/>
        </w:rPr>
        <w:t xml:space="preserve"> реализацией этих мер;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г) анализ эффективности работы на территории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proofErr w:type="spellStart"/>
      <w:r w:rsidRPr="00AF41C8">
        <w:rPr>
          <w:sz w:val="28"/>
          <w:szCs w:val="28"/>
        </w:rPr>
        <w:t>д</w:t>
      </w:r>
      <w:proofErr w:type="spellEnd"/>
      <w:r w:rsidRPr="00AF41C8">
        <w:rPr>
          <w:sz w:val="28"/>
          <w:szCs w:val="28"/>
        </w:rPr>
        <w:t>) решение иных задач, предусмотренных законодательством Российской Федерации, по противодействию наркомании.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>6.Для осуществления своих задач Комиссия имеет право: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lastRenderedPageBreak/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б) привлекать для участия в работе Комиссии должностных лиц и специалистов органов местного самоуправления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сельсовет, а также представителей организаций и общественных объединений  (с их согласия);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 сельсовет.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7. Комиссия осуществляет свою деятельность в соответствии с планом, утвержденным главой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>8.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9. 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>10. 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>11. Решение Комиссии оформляется протоколом, который подписывается председателем Комиссии.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12. Организационное и материально-техническое обеспечение деятельности Комиссии осуществляется главой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сельсовет. Для этих целей глава сельского поселения </w:t>
      </w:r>
      <w:proofErr w:type="spellStart"/>
      <w:r w:rsidRPr="00AF41C8">
        <w:rPr>
          <w:sz w:val="28"/>
          <w:szCs w:val="28"/>
        </w:rPr>
        <w:t>Семенкинский</w:t>
      </w:r>
      <w:proofErr w:type="spellEnd"/>
      <w:r w:rsidRPr="00AF41C8">
        <w:rPr>
          <w:sz w:val="28"/>
          <w:szCs w:val="28"/>
        </w:rPr>
        <w:t xml:space="preserve"> сельсовет в пределах своей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>13. Основными задачами ответственного секретаря АНК являются:                           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 w:rsidRPr="00AF41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F41C8">
        <w:rPr>
          <w:sz w:val="28"/>
          <w:szCs w:val="28"/>
        </w:rPr>
        <w:t xml:space="preserve">а) разработка проекта плана работы Комиссии;                                                              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41C8">
        <w:rPr>
          <w:sz w:val="28"/>
          <w:szCs w:val="28"/>
        </w:rPr>
        <w:t>б) обеспечение подготовки и проведения заседаний Комиссии;    </w:t>
      </w:r>
      <w:r>
        <w:rPr>
          <w:sz w:val="28"/>
          <w:szCs w:val="28"/>
        </w:rPr>
        <w:t>                             </w:t>
      </w:r>
      <w:r w:rsidRPr="00AF41C8">
        <w:rPr>
          <w:sz w:val="28"/>
          <w:szCs w:val="28"/>
        </w:rPr>
        <w:t>    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41C8">
        <w:rPr>
          <w:sz w:val="28"/>
          <w:szCs w:val="28"/>
        </w:rPr>
        <w:t xml:space="preserve">в) обеспечение деятельности Комиссии по </w:t>
      </w:r>
      <w:proofErr w:type="gramStart"/>
      <w:r w:rsidRPr="00AF41C8">
        <w:rPr>
          <w:sz w:val="28"/>
          <w:szCs w:val="28"/>
        </w:rPr>
        <w:t>контролю за</w:t>
      </w:r>
      <w:proofErr w:type="gramEnd"/>
      <w:r w:rsidRPr="00AF41C8">
        <w:rPr>
          <w:sz w:val="28"/>
          <w:szCs w:val="28"/>
        </w:rPr>
        <w:t xml:space="preserve"> исполнением её решений;                              </w:t>
      </w:r>
    </w:p>
    <w:p w:rsidR="00DE0211" w:rsidRPr="00AF41C8" w:rsidRDefault="00DE0211" w:rsidP="00DE0211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F41C8">
        <w:rPr>
          <w:sz w:val="28"/>
          <w:szCs w:val="28"/>
        </w:rPr>
        <w:t>г) организация и ведение делопроизводства Комиссии.</w:t>
      </w:r>
    </w:p>
    <w:p w:rsidR="00D86919" w:rsidRDefault="00D86919"/>
    <w:sectPr w:rsidR="00D86919" w:rsidSect="005868E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68EB"/>
    <w:rsid w:val="005868EB"/>
    <w:rsid w:val="00D86919"/>
    <w:rsid w:val="00DE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8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68EB"/>
    <w:pPr>
      <w:spacing w:after="150"/>
    </w:pPr>
    <w:rPr>
      <w:sz w:val="24"/>
      <w:szCs w:val="24"/>
    </w:rPr>
  </w:style>
  <w:style w:type="character" w:styleId="a4">
    <w:name w:val="Strong"/>
    <w:basedOn w:val="a0"/>
    <w:qFormat/>
    <w:rsid w:val="00DE0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2</cp:revision>
  <dcterms:created xsi:type="dcterms:W3CDTF">2017-02-21T06:14:00Z</dcterms:created>
  <dcterms:modified xsi:type="dcterms:W3CDTF">2017-02-21T06:14:00Z</dcterms:modified>
</cp:coreProperties>
</file>